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УТВЕРЖДАЮ</w:t>
      </w: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                                      Заведующий  МДОБУ“Д/С №  3 ЛГО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                                            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                                                         И. А.  Гуральник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</w:t>
      </w: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Примерное двадцатидневное меню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для организации питания  детей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 xml:space="preserve"> страдающих пищевой аллергией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 xml:space="preserve"> в возрасте от 3  до 7 лет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 xml:space="preserve"> с 10,5 часовым пребыванием детей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муниципального дошкольного  образовательного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 xml:space="preserve">бюджетного учреждения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«Детский сад №3 Лесозаводского</w:t>
      </w:r>
    </w:p>
    <w:p w:rsidR="00EB4719" w:rsidRDefault="003164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городского  округа»</w:t>
      </w: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EB4719" w:rsidRDefault="00EB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hint="eastAsia"/>
        </w:rPr>
      </w:pPr>
      <w:bookmarkStart w:id="1" w:name="_GoBack1"/>
    </w:p>
    <w:p w:rsidR="00EB4719" w:rsidRDefault="00EB4719">
      <w:pPr>
        <w:pStyle w:val="Standard"/>
        <w:tabs>
          <w:tab w:val="left" w:pos="3329"/>
        </w:tabs>
        <w:jc w:val="center"/>
        <w:rPr>
          <w:rFonts w:hint="eastAsia"/>
        </w:rPr>
      </w:pPr>
      <w:bookmarkStart w:id="2" w:name="bookmark96"/>
      <w:bookmarkStart w:id="3" w:name="bookmark97"/>
    </w:p>
    <w:p w:rsidR="00EB4719" w:rsidRDefault="00EB4719">
      <w:pPr>
        <w:pStyle w:val="Standard"/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EB4719" w:rsidRDefault="00316448">
      <w:pPr>
        <w:pStyle w:val="Standard"/>
        <w:tabs>
          <w:tab w:val="left" w:pos="3329"/>
        </w:tabs>
        <w:jc w:val="center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Меню для питания детей (3-7 лет) в</w:t>
      </w:r>
    </w:p>
    <w:p w:rsidR="00EB4719" w:rsidRDefault="00316448">
      <w:pPr>
        <w:pStyle w:val="Standard"/>
        <w:tabs>
          <w:tab w:val="left" w:pos="3329"/>
        </w:tabs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 МДОБУ «Д/С № 3</w:t>
      </w:r>
      <w:r>
        <w:rPr>
          <w:rFonts w:ascii="Times New Roman" w:hAnsi="Times New Roman" w:cs="Times New Roman"/>
        </w:rPr>
        <w:t xml:space="preserve"> ЛГО», страдающих пищевой аллергией</w:t>
      </w:r>
      <w:bookmarkStart w:id="4" w:name="bookmark99"/>
    </w:p>
    <w:p w:rsidR="00EB4719" w:rsidRDefault="00316448">
      <w:pPr>
        <w:pStyle w:val="20"/>
        <w:keepNext/>
        <w:keepLines/>
        <w:spacing w:after="0"/>
        <w:ind w:left="0"/>
      </w:pPr>
      <w:bookmarkStart w:id="5" w:name="bookmark100"/>
      <w:bookmarkStart w:id="6" w:name="bookmark102"/>
      <w:bookmarkStart w:id="7" w:name="bookmark101"/>
      <w:r>
        <w:t>Меню</w:t>
      </w: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240"/>
            </w:pPr>
            <w:r>
              <w:rPr>
                <w:b/>
                <w:bCs/>
                <w:sz w:val="22"/>
                <w:szCs w:val="22"/>
              </w:rPr>
              <w:t>№ рецептуры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Название блюда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Понедельник, 1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18/4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молочная «Ассорти»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молоком и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b/>
                <w:bCs/>
                <w:sz w:val="22"/>
                <w:szCs w:val="22"/>
              </w:rPr>
              <w:t>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395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из свеклы отварной с маслом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крестьянский с крупой и мясом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Котлета полтавская с  белым соусом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Макаронные изделия отварные с овощами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яблок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Шанежка с картофелем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1455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Вторник, 1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«Геркулесовая»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B4719" w:rsidRDefault="00EB4719">
      <w:pPr>
        <w:pStyle w:val="Standard"/>
        <w:widowControl w:val="0"/>
        <w:spacing w:line="1" w:lineRule="exact"/>
        <w:rPr>
          <w:rFonts w:hint="eastAsia"/>
        </w:rPr>
      </w:pPr>
    </w:p>
    <w:p w:rsidR="00000000" w:rsidRDefault="00316448">
      <w:pPr>
        <w:rPr>
          <w:rFonts w:hint="eastAsia"/>
          <w:vanish/>
        </w:rPr>
      </w:pPr>
      <w:r>
        <w:br w:type="page"/>
      </w: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15/1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Нарезка из свежих овощей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картофельный с рыбными фрикадельками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Жаркое </w:t>
            </w:r>
            <w:r>
              <w:rPr>
                <w:sz w:val="22"/>
                <w:szCs w:val="22"/>
              </w:rPr>
              <w:t>по-домашнему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610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Рисовая запеканка с творогом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Среда, 1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Каша </w:t>
            </w:r>
            <w:r>
              <w:rPr>
                <w:sz w:val="22"/>
                <w:szCs w:val="22"/>
              </w:rPr>
              <w:t>пшеничная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«Степной» из разных овощей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Суп-пюре из картофеля с гренками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Печень тушеная в сметане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Гречка вязкая отварная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710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Кекс"Здоровье"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1495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Четверг, 1 </w:t>
            </w:r>
            <w:r>
              <w:rPr>
                <w:b/>
                <w:bCs/>
                <w:sz w:val="22"/>
                <w:szCs w:val="22"/>
              </w:rPr>
              <w:t>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пшенная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Кисломолочный напиток в ассортименте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15/1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Нарезка из свежих овощей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Борщ из свежей капусты со сметаной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Гуляш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Кисель из концентрата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Кекс "Творожный"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b/>
                <w:bCs/>
                <w:sz w:val="22"/>
                <w:szCs w:val="22"/>
              </w:rPr>
              <w:t>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Пятница, 1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молоком и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385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Кисломолочный напиток в ассортименте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</w:tbl>
    <w:p w:rsidR="00EB4719" w:rsidRDefault="00EB4719">
      <w:pPr>
        <w:pStyle w:val="Standard"/>
        <w:widowControl w:val="0"/>
        <w:spacing w:line="1" w:lineRule="exact"/>
        <w:rPr>
          <w:rFonts w:hint="eastAsia"/>
        </w:rPr>
      </w:pPr>
    </w:p>
    <w:p w:rsidR="00000000" w:rsidRDefault="00316448">
      <w:pPr>
        <w:rPr>
          <w:rFonts w:hint="eastAsia"/>
          <w:vanish/>
        </w:rPr>
      </w:pPr>
      <w:r>
        <w:br w:type="page"/>
      </w: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b/>
                <w:bCs/>
                <w:sz w:val="22"/>
                <w:szCs w:val="22"/>
              </w:rPr>
              <w:t>за Второй завтрак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Икра морковная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с клецками на курином бульоне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Плов из отварной птицы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Чай с </w:t>
            </w:r>
            <w:r>
              <w:rPr>
                <w:sz w:val="22"/>
                <w:szCs w:val="22"/>
              </w:rPr>
              <w:t>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Пром.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Хлеб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1410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Понедельник, 2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«Дружба»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</w:t>
            </w:r>
            <w:r>
              <w:rPr>
                <w:b/>
                <w:bCs/>
                <w:sz w:val="22"/>
                <w:szCs w:val="22"/>
              </w:rPr>
              <w:t xml:space="preserve">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из свеклы отварной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1.68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овсяный с овощами на мясном бульоне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тушеное с капустой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655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Пром.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Хлеб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Вторник, 2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рассыпчатая с овощами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Пром.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Яблоко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415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Второй </w:t>
            </w: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Кисломолочный напиток в ассортименте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15/1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Нарезка из свежих овощей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«Снежок» с мясом птицы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Суфле из курицы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Кисель из кураги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Хлеб </w:t>
            </w:r>
            <w:r>
              <w:rPr>
                <w:sz w:val="22"/>
                <w:szCs w:val="22"/>
              </w:rPr>
              <w:t>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Запеканка из творога со сгущ.молоком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  <w:p w:rsidR="00EB4719" w:rsidRDefault="00EB4719">
            <w:pPr>
              <w:pStyle w:val="a5"/>
              <w:widowControl w:val="0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  <w:p w:rsidR="00EB4719" w:rsidRDefault="00EB4719">
            <w:pPr>
              <w:pStyle w:val="a5"/>
              <w:widowControl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Среда, 2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19/8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гречневая молочная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B4719" w:rsidRDefault="00EB4719">
      <w:pPr>
        <w:pStyle w:val="Standard"/>
        <w:widowControl w:val="0"/>
        <w:spacing w:line="1" w:lineRule="exact"/>
        <w:rPr>
          <w:rFonts w:hint="eastAsia"/>
        </w:rPr>
      </w:pPr>
    </w:p>
    <w:p w:rsidR="00000000" w:rsidRDefault="00316448">
      <w:pPr>
        <w:rPr>
          <w:rFonts w:hint="eastAsia"/>
          <w:vanish/>
        </w:rPr>
      </w:pPr>
      <w:r>
        <w:br w:type="page"/>
      </w: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из белокочанной капусты</w:t>
            </w:r>
            <w:r>
              <w:rPr>
                <w:color w:val="000000"/>
                <w:sz w:val="24"/>
                <w:szCs w:val="24"/>
              </w:rPr>
              <w:t xml:space="preserve"> с морковью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19/7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«Бабушкин» суп с мясными шариками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Фрикадельки рыбные в сметанном соусе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19/13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Рис припущенный с овощами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690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Макароны с сыром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Четверг, 2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манная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15/1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Нарезка из свежих овощей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картофельный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Запеканка из печени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Кекс "</w:t>
            </w:r>
            <w:r>
              <w:rPr>
                <w:sz w:val="22"/>
                <w:szCs w:val="22"/>
              </w:rPr>
              <w:t>Творожный"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Пятница, 2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«Геркулесовая»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Второй </w:t>
            </w: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из моркови ияблок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30/2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Уха рыбацкая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Рагу овощное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Суфле из говядины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Кисель из концентрата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Лапшевник с творогом с соусом молочным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1535</w:t>
            </w:r>
          </w:p>
        </w:tc>
      </w:tr>
    </w:tbl>
    <w:p w:rsidR="00EB4719" w:rsidRDefault="00EB4719">
      <w:pPr>
        <w:pStyle w:val="Standard"/>
        <w:widowControl w:val="0"/>
        <w:spacing w:line="1" w:lineRule="exact"/>
        <w:rPr>
          <w:rFonts w:hint="eastAsia"/>
          <w:sz w:val="2"/>
          <w:szCs w:val="2"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Понедельник, 3</w:t>
            </w:r>
            <w:r>
              <w:rPr>
                <w:b/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19/8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пшеничная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Суп с </w:t>
            </w:r>
            <w:r>
              <w:rPr>
                <w:sz w:val="22"/>
                <w:szCs w:val="22"/>
              </w:rPr>
              <w:t>мясными фрикадельками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311/372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Запеканка из печени с рисом с соусом сметанным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655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Вафля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Вторник, 3</w:t>
            </w:r>
            <w:r>
              <w:rPr>
                <w:b/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пшенная</w:t>
            </w:r>
            <w:r>
              <w:rPr>
                <w:sz w:val="22"/>
                <w:szCs w:val="22"/>
              </w:rPr>
              <w:t xml:space="preserve">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00000" w:rsidRDefault="00316448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из сборных овощей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картофельный на курином бульоне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Птица </w:t>
            </w:r>
            <w:r>
              <w:rPr>
                <w:sz w:val="22"/>
                <w:szCs w:val="22"/>
              </w:rPr>
              <w:t>тушеная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яблок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Вареники ленивые со сгущ.молоком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1470</w:t>
            </w:r>
          </w:p>
        </w:tc>
      </w:tr>
    </w:tbl>
    <w:p w:rsidR="00000000" w:rsidRDefault="00316448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Среда, 3</w:t>
            </w:r>
            <w:r>
              <w:rPr>
                <w:b/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19/8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гречневая молочная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15/1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Нарезка из свежих овощей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вермишелевый на мясном бульоне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Голубцы ленивые</w:t>
            </w:r>
            <w:r>
              <w:rPr>
                <w:sz w:val="22"/>
                <w:szCs w:val="22"/>
              </w:rPr>
              <w:t xml:space="preserve"> с соусом сметанным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Винегрет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19/11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Печенье песочное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1445</w:t>
            </w:r>
          </w:p>
        </w:tc>
      </w:tr>
    </w:tbl>
    <w:p w:rsidR="00000000" w:rsidRDefault="00316448">
      <w:pPr>
        <w:rPr>
          <w:rFonts w:hint="eastAsia"/>
          <w:vanish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Четверг, 3</w:t>
            </w:r>
            <w:r>
              <w:rPr>
                <w:b/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рисовая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из свеклы отварной с огурцами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lastRenderedPageBreak/>
              <w:t>19/20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«</w:t>
            </w:r>
            <w:r>
              <w:rPr>
                <w:sz w:val="22"/>
                <w:szCs w:val="22"/>
              </w:rPr>
              <w:t>Приморский» с мясом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Рыба, тушеная с овощами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Рожки отварные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655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Суфле творожное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Итого за </w:t>
            </w:r>
            <w:r>
              <w:rPr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1540</w:t>
            </w:r>
          </w:p>
        </w:tc>
      </w:tr>
    </w:tbl>
    <w:p w:rsidR="00000000" w:rsidRDefault="00316448">
      <w:pPr>
        <w:rPr>
          <w:rFonts w:hint="eastAsia"/>
          <w:vanish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Пятница, 3</w:t>
            </w:r>
            <w:r>
              <w:rPr>
                <w:b/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«Янтарная» с яблоками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из моркови и яблок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векольник с мясом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191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Жаркое по-домашнему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Кисель из сока натурального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655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Пром.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Хлеб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1386</w:t>
            </w:r>
          </w:p>
        </w:tc>
      </w:tr>
    </w:tbl>
    <w:p w:rsidR="00000000" w:rsidRDefault="00316448">
      <w:pPr>
        <w:rPr>
          <w:rFonts w:hint="eastAsia"/>
          <w:vanish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Понедельник, 4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молочный с крупой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Суп-пюре из картофеля с гренками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lastRenderedPageBreak/>
              <w:t>664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Пельмени из говядины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615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Вафля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1415</w:t>
            </w:r>
          </w:p>
        </w:tc>
      </w:tr>
    </w:tbl>
    <w:p w:rsidR="00000000" w:rsidRDefault="00316448">
      <w:pPr>
        <w:rPr>
          <w:rFonts w:hint="eastAsia"/>
          <w:vanish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вторник, </w:t>
            </w:r>
            <w:r>
              <w:rPr>
                <w:b/>
                <w:bCs/>
                <w:sz w:val="22"/>
                <w:szCs w:val="22"/>
              </w:rPr>
              <w:t>4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молочный с крупой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15/1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Нарезка</w:t>
            </w:r>
            <w:r>
              <w:rPr>
                <w:sz w:val="22"/>
                <w:szCs w:val="22"/>
              </w:rPr>
              <w:t xml:space="preserve"> из свежих помидоров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по-домашнему, с мясом со сметаной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Рагу овощное с мясом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Ватрушка царская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Итого за </w:t>
            </w: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1450</w:t>
            </w:r>
          </w:p>
        </w:tc>
      </w:tr>
    </w:tbl>
    <w:p w:rsidR="00000000" w:rsidRDefault="00316448">
      <w:pPr>
        <w:rPr>
          <w:rFonts w:hint="eastAsia"/>
          <w:vanish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Среда, 4</w:t>
            </w:r>
            <w:r>
              <w:rPr>
                <w:b/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«Геркулесовая»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Икра овощная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Щи из свежей капусты с </w:t>
            </w:r>
            <w:r>
              <w:rPr>
                <w:sz w:val="22"/>
                <w:szCs w:val="22"/>
              </w:rPr>
              <w:t>мясом, со сметаной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411/454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Печень, тушеная в соусе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Гречка вязкая отварная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lastRenderedPageBreak/>
              <w:t>233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Кисель из концентрата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с рыбными консервами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375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1555</w:t>
            </w:r>
          </w:p>
        </w:tc>
      </w:tr>
    </w:tbl>
    <w:p w:rsidR="00000000" w:rsidRDefault="00316448">
      <w:pPr>
        <w:rPr>
          <w:rFonts w:hint="eastAsia"/>
          <w:vanish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Четверг, 4</w:t>
            </w:r>
            <w:r>
              <w:rPr>
                <w:b/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манная жидкая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молоком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21(2)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Салат витаминный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Рассольник с курицей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Шницель рыбный натуральный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отварной с маслом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Булочка творожная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b/>
                <w:bCs/>
                <w:sz w:val="22"/>
                <w:szCs w:val="22"/>
              </w:rPr>
              <w:t>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1455</w:t>
            </w:r>
          </w:p>
        </w:tc>
      </w:tr>
    </w:tbl>
    <w:p w:rsidR="00000000" w:rsidRDefault="00316448">
      <w:pPr>
        <w:rPr>
          <w:rFonts w:hint="eastAsia"/>
          <w:vanish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221"/>
        <w:gridCol w:w="1724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Пятница, 4</w:t>
            </w:r>
            <w:r>
              <w:rPr>
                <w:b/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Второй завтрак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картофельный с крупой с гречневой с мясом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Котлета из говядины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611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Рагу овощное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Кисель из яблок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665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Пром.</w:t>
            </w:r>
          </w:p>
        </w:tc>
        <w:tc>
          <w:tcPr>
            <w:tcW w:w="622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сахаром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Полдник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265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1430</w:t>
            </w:r>
          </w:p>
        </w:tc>
      </w:tr>
    </w:tbl>
    <w:p w:rsidR="00EB4719" w:rsidRDefault="00316448">
      <w:pPr>
        <w:pStyle w:val="20"/>
        <w:keepNext/>
        <w:keepLines/>
        <w:pageBreakBefore/>
        <w:spacing w:after="0"/>
        <w:ind w:left="0"/>
      </w:pPr>
      <w:bookmarkStart w:id="8" w:name="bookmark103"/>
      <w:bookmarkStart w:id="9" w:name="bookmark105"/>
      <w:bookmarkStart w:id="10" w:name="bookmark104"/>
      <w:r>
        <w:lastRenderedPageBreak/>
        <w:t>Адаптация меню для питания детей с аллергией на белок коровьего</w:t>
      </w:r>
      <w:r>
        <w:br/>
      </w:r>
      <w:r>
        <w:t>молока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0"/>
        <w:gridCol w:w="4896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Название блюда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Варианты замены блюд для адаптации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Фрукты или овощи в нарезке, джемы, повидло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Масло </w:t>
            </w:r>
            <w:r>
              <w:rPr>
                <w:sz w:val="22"/>
                <w:szCs w:val="22"/>
              </w:rPr>
              <w:t>сливочное (порциями)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Фрукты или овощи в нарезке, джемы, повидло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Кисломолочные напитки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Фрукты или овощи в нарезке, джемы, повидло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молочный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 и растительном масле (кукурузная, овсяная, пшенная, пшеничная,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жидкая молочная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 и растительном масле (кукурузная, овсяная, пшенная, пшеничная,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вязкая молочная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 и растительном масле (кукурузная, овсяная, пшенная, пшеничная,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"Дружба"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Каши на воде и растительном масле </w:t>
            </w:r>
            <w:r>
              <w:rPr>
                <w:sz w:val="22"/>
                <w:szCs w:val="22"/>
              </w:rPr>
              <w:t>(кукурузная, овсяная, пшенная, пшеничная,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Омлеты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 и растительном масле (кукурузная, овсяная, пшенная, пшеничная,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Запеканка из творога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 и растительном масле (кукурузная, овсяная, пшенная, пшеничная,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Пудинг из творога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 и растительном масле (кукурузная, овсяная, пшенная, пшеничная,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черный с молоком и сахаром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Чай с сахаром, чай с лимоном, фруктовые чаи, ягодные чаи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160"/>
            </w:pPr>
            <w:r>
              <w:rPr>
                <w:sz w:val="22"/>
                <w:szCs w:val="22"/>
              </w:rPr>
              <w:t xml:space="preserve">Чай с сахаром, Чай с лимоном, фруктовые </w:t>
            </w:r>
            <w:r>
              <w:rPr>
                <w:sz w:val="22"/>
                <w:szCs w:val="22"/>
              </w:rPr>
              <w:t>чаи, ягодные чаи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160"/>
            </w:pPr>
            <w:r>
              <w:rPr>
                <w:sz w:val="22"/>
                <w:szCs w:val="22"/>
              </w:rPr>
              <w:t>Чай с сахаром, Чай с лимоном, фруктовые чаи, ягодные чаи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Супы вегетарианские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Супы вегетарианские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с рыбными консервами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Супы </w:t>
            </w:r>
            <w:r>
              <w:rPr>
                <w:sz w:val="22"/>
                <w:szCs w:val="22"/>
              </w:rPr>
              <w:t>вегетарианские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Супы картофельный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Супы вегетарианские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крестьянский с крупой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Супы вегетарианские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Супы вегетарианские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Рис отварной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Гарниры без молока и сливочного масла (фасоль отварная, капуста белокочанная тушеная, рис </w:t>
            </w:r>
            <w:r>
              <w:rPr>
                <w:sz w:val="22"/>
                <w:szCs w:val="22"/>
              </w:rPr>
              <w:t>отварной, каша гречневая, каша перловая)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Рагу из овощей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Гарниры без молока и сливочного масла (фасоль отварная, капуста белокочанная тушеная, рис отварной, каша гречневая, каша перловая)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Гарниры без молока и сливочного масла </w:t>
            </w:r>
            <w:r>
              <w:rPr>
                <w:sz w:val="22"/>
                <w:szCs w:val="22"/>
              </w:rPr>
              <w:t>(фасоль отварная, капуста белокочанная тушеная, рис отварной, каша гречневая, каша перловая)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Гарниры без молока и сливочного масла (фасоль отварная, капуста белокочанная тушеная, рис отварной, каша гречневая, каша перловая)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Гарниры без молока и сливочного масла (фасоль отварная, капуста белокочанная тушеная, рис отварной, каша гречневая, каша перловая)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Котлеты из говядины, котлеты из курицы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отварное кусковое (говядина, курица)</w:t>
            </w:r>
          </w:p>
        </w:tc>
      </w:tr>
    </w:tbl>
    <w:p w:rsidR="00EB4719" w:rsidRDefault="00EB4719">
      <w:pPr>
        <w:pStyle w:val="Standard"/>
        <w:widowControl w:val="0"/>
        <w:spacing w:line="1" w:lineRule="exact"/>
        <w:rPr>
          <w:rFonts w:hint="eastAsia"/>
        </w:rPr>
      </w:pPr>
    </w:p>
    <w:p w:rsidR="00000000" w:rsidRDefault="00316448">
      <w:pPr>
        <w:rPr>
          <w:rFonts w:hint="eastAsia"/>
          <w:vanish/>
        </w:rPr>
      </w:pPr>
      <w:r>
        <w:br w:type="page"/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0"/>
        <w:gridCol w:w="4896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lastRenderedPageBreak/>
              <w:t xml:space="preserve">Тефтели из говядины </w:t>
            </w:r>
            <w:r>
              <w:rPr>
                <w:sz w:val="22"/>
                <w:szCs w:val="22"/>
              </w:rPr>
              <w:t>паровые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отварное кусковое 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Печень говяжья по-строгановски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отварное кусковое 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Фрикадельки из говядины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отварное кусковое 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Соусы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Исключить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Ватрушка творожная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Кондитерские изделия, не </w:t>
            </w:r>
            <w:r>
              <w:rPr>
                <w:sz w:val="22"/>
                <w:szCs w:val="22"/>
              </w:rPr>
              <w:t>содержащие молока и молочного жира (вафли, пряники, бублики), фрукты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Кексы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Кондитерские изделия, не содержащие молока и молочного жира (вафли, пряники, бублики), фрукты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Капуста тушеная с мясом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Гарниры без молока и сливочного масла (фасоль отварная, </w:t>
            </w:r>
            <w:r>
              <w:rPr>
                <w:sz w:val="22"/>
                <w:szCs w:val="22"/>
              </w:rPr>
              <w:t>капуста белокочанная тушеная, рис отварной, каша гречневая, каша перловая) с мясом отварным кусковым 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Плов из отварной говядины и плов из курицы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Гарниры без молока и сливочного масла (фасоль отварная, капуста белокочанная тушеная, рис от</w:t>
            </w:r>
            <w:r>
              <w:rPr>
                <w:sz w:val="22"/>
                <w:szCs w:val="22"/>
              </w:rPr>
              <w:t>варной, каша гречневая, каша перловая) с мясом отварным кусковым (говядина, курица)</w:t>
            </w:r>
          </w:p>
        </w:tc>
      </w:tr>
    </w:tbl>
    <w:p w:rsidR="00EB4719" w:rsidRDefault="00EB4719">
      <w:pPr>
        <w:pStyle w:val="Standard"/>
        <w:widowControl w:val="0"/>
        <w:spacing w:after="419" w:line="1" w:lineRule="exact"/>
        <w:rPr>
          <w:rFonts w:hint="eastAsia"/>
        </w:rPr>
      </w:pPr>
    </w:p>
    <w:p w:rsidR="00EB4719" w:rsidRDefault="00EB4719">
      <w:pPr>
        <w:pStyle w:val="Standard"/>
        <w:spacing w:line="1" w:lineRule="exact"/>
        <w:rPr>
          <w:rFonts w:hint="eastAsia"/>
        </w:rPr>
      </w:pPr>
    </w:p>
    <w:p w:rsidR="00EB4719" w:rsidRDefault="00316448">
      <w:pPr>
        <w:pStyle w:val="a6"/>
        <w:jc w:val="center"/>
      </w:pPr>
      <w:r>
        <w:rPr>
          <w:sz w:val="28"/>
          <w:szCs w:val="28"/>
        </w:rPr>
        <w:t>Адаптация меню для питания детей с аллергией на яичный белок</w:t>
      </w:r>
    </w:p>
    <w:tbl>
      <w:tblPr>
        <w:tblW w:w="99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3"/>
        <w:gridCol w:w="5262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Омлеты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Каши на воде и растительном масле (кукурузная, овсяная, пшенная, пшеничная, гречневая), </w:t>
            </w:r>
            <w:r>
              <w:rPr>
                <w:sz w:val="22"/>
                <w:szCs w:val="22"/>
              </w:rPr>
              <w:t>молочные каши (кукурузная, овсяная, пшенная, пшеничная, гречневая), супы молочные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Запеканки из творога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Каши на воде и растительном масле (кукурузная, овсяная, пшенная, пшеничная, гречневая), молочные каши (кукурузная, овсяная, пшенная, пшеничная, </w:t>
            </w:r>
            <w:r>
              <w:rPr>
                <w:sz w:val="22"/>
                <w:szCs w:val="22"/>
              </w:rPr>
              <w:t>гречневая), супы молочные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Пудинг из творога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 и растительном масле (кукурузная,</w:t>
            </w:r>
          </w:p>
        </w:tc>
      </w:tr>
    </w:tbl>
    <w:p w:rsidR="00EB4719" w:rsidRDefault="00EB4719">
      <w:pPr>
        <w:pStyle w:val="Standard"/>
        <w:widowControl w:val="0"/>
        <w:spacing w:line="1" w:lineRule="exact"/>
        <w:rPr>
          <w:rFonts w:hint="eastAsia"/>
        </w:rPr>
      </w:pPr>
    </w:p>
    <w:p w:rsidR="00000000" w:rsidRDefault="00316448">
      <w:pPr>
        <w:rPr>
          <w:rFonts w:hint="eastAsia"/>
          <w:vanish/>
        </w:rPr>
      </w:pPr>
      <w:r>
        <w:br w:type="page"/>
      </w:r>
    </w:p>
    <w:tbl>
      <w:tblPr>
        <w:tblW w:w="99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3"/>
        <w:gridCol w:w="5262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EB471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овсяная, пшенная, пшеничная, гречневая), молочные каши (кукурузная, овсяная, пшенная, пшеничная, гречневая), супы молочные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Ватрушка творожная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Фрукты, </w:t>
            </w:r>
            <w:r>
              <w:rPr>
                <w:sz w:val="22"/>
                <w:szCs w:val="22"/>
              </w:rPr>
              <w:t>кондитерские изделия, не содержащие яичный белок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Кексы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Фрукты, кондитерские изделия, не содержащие яичный белок</w:t>
            </w:r>
          </w:p>
        </w:tc>
      </w:tr>
    </w:tbl>
    <w:p w:rsidR="00EB4719" w:rsidRDefault="00EB4719">
      <w:pPr>
        <w:pStyle w:val="Standard"/>
        <w:widowControl w:val="0"/>
        <w:spacing w:after="419" w:line="1" w:lineRule="exact"/>
        <w:rPr>
          <w:rFonts w:hint="eastAsia"/>
        </w:rPr>
      </w:pPr>
    </w:p>
    <w:p w:rsidR="00EB4719" w:rsidRDefault="00EB4719">
      <w:pPr>
        <w:pStyle w:val="Standard"/>
        <w:spacing w:line="1" w:lineRule="exact"/>
        <w:rPr>
          <w:rFonts w:hint="eastAsia"/>
        </w:rPr>
      </w:pPr>
    </w:p>
    <w:p w:rsidR="00EB4719" w:rsidRDefault="00316448">
      <w:pPr>
        <w:pStyle w:val="a6"/>
        <w:jc w:val="center"/>
      </w:pPr>
      <w:r>
        <w:rPr>
          <w:sz w:val="28"/>
          <w:szCs w:val="28"/>
        </w:rPr>
        <w:t>Адаптация меню для питания детей с аллергией на пшеницу</w:t>
      </w:r>
    </w:p>
    <w:tbl>
      <w:tblPr>
        <w:tblW w:w="99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4973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Хлеб безглютеновый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</w:t>
            </w:r>
            <w:r>
              <w:rPr>
                <w:sz w:val="22"/>
                <w:szCs w:val="22"/>
              </w:rPr>
              <w:t xml:space="preserve"> и растительном масле (кукурузная, овсяная, пшенная, пшеничная, гречневая), молочные каши (кукурузная, овсяная, пшенная,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Запеканки из творога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Каши на воде и растительном масле (кукурузная, овсяная, пшенная, пшеничная, гречневая), молочные каши </w:t>
            </w:r>
            <w:r>
              <w:rPr>
                <w:sz w:val="22"/>
                <w:szCs w:val="22"/>
              </w:rPr>
              <w:t>(кукурузная, овсяная, пшенная, гречневая), омлеты, творожно-пшенная запеканка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Пудинг из творога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Каши на воде и растительном масле (кукурузная, овсяная, пшенная, пшеничная, гречневая), молочные каши (кукурузная, овсяная, пшенная, гречневая), омлеты, творож</w:t>
            </w:r>
            <w:r>
              <w:rPr>
                <w:sz w:val="22"/>
                <w:szCs w:val="22"/>
              </w:rPr>
              <w:t>но-пшенная запеканка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Супы не содержащие муки пшеничной (борщ вегетарианский, щи вегетарианские)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Котлеты из говядины, котлеты из курицы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отварное кусковое 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Тефтели из говядины паровые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Мясо отварное </w:t>
            </w:r>
            <w:r>
              <w:rPr>
                <w:sz w:val="22"/>
                <w:szCs w:val="22"/>
              </w:rPr>
              <w:t>кусковое 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Фрикадельки из говядины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отварное кусковое 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Печень говяжья по-строгановски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отварное кусковое 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Рыба, запеченная в сметанном соусе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Рыба, припущенная в молоке, мясо отварное кусковое </w:t>
            </w:r>
            <w:r>
              <w:rPr>
                <w:sz w:val="22"/>
                <w:szCs w:val="22"/>
              </w:rPr>
              <w:t>(говядина, курица)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Макароны отварные безглютеновые, гарниры, не содержащие пшеничную мука и продуктов ее производства (фасоль отварная, капуста белокочанная тушеная, рис отварной, каша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Рагу из овощей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Макароны отварные </w:t>
            </w:r>
            <w:r>
              <w:rPr>
                <w:sz w:val="22"/>
                <w:szCs w:val="22"/>
              </w:rPr>
              <w:t>безглютеновые, гарниры, не содержащие пшеничную мука и продуктов ее производства (фасоль отварная, капуста белокочанная тушеная, рис отварной, каша гречневая)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Соусы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Соус безглютеновый</w:t>
            </w:r>
          </w:p>
        </w:tc>
      </w:tr>
    </w:tbl>
    <w:p w:rsidR="00EB4719" w:rsidRDefault="00EB4719">
      <w:pPr>
        <w:pStyle w:val="Standard"/>
        <w:widowControl w:val="0"/>
        <w:spacing w:line="1" w:lineRule="exact"/>
        <w:rPr>
          <w:rFonts w:hint="eastAsia"/>
        </w:rPr>
      </w:pPr>
    </w:p>
    <w:p w:rsidR="00000000" w:rsidRDefault="00316448">
      <w:pPr>
        <w:rPr>
          <w:rFonts w:hint="eastAsia"/>
          <w:vanish/>
        </w:rPr>
      </w:pPr>
      <w:r>
        <w:br w:type="page"/>
      </w:r>
    </w:p>
    <w:tbl>
      <w:tblPr>
        <w:tblW w:w="99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4973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lastRenderedPageBreak/>
              <w:t>Ватрушка творожная, пряник, вафли, кексы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 xml:space="preserve">Фрукты, кондитерские </w:t>
            </w:r>
            <w:r>
              <w:rPr>
                <w:sz w:val="22"/>
                <w:szCs w:val="22"/>
              </w:rPr>
              <w:t>изделия и выпечка приготовленные без использования муки пшеничной</w:t>
            </w:r>
          </w:p>
        </w:tc>
      </w:tr>
    </w:tbl>
    <w:p w:rsidR="00EB4719" w:rsidRDefault="00EB4719">
      <w:pPr>
        <w:pStyle w:val="Standard"/>
        <w:widowControl w:val="0"/>
        <w:spacing w:after="419" w:line="1" w:lineRule="exact"/>
        <w:rPr>
          <w:rFonts w:hint="eastAsia"/>
        </w:rPr>
      </w:pPr>
    </w:p>
    <w:p w:rsidR="00EB4719" w:rsidRDefault="00316448">
      <w:pPr>
        <w:pStyle w:val="20"/>
        <w:keepNext/>
        <w:keepLines/>
        <w:spacing w:after="0"/>
        <w:ind w:left="0"/>
      </w:pPr>
      <w:bookmarkStart w:id="11" w:name="bookmark106"/>
      <w:bookmarkStart w:id="12" w:name="bookmark108"/>
      <w:bookmarkStart w:id="13" w:name="bookmark107"/>
      <w:r>
        <w:t>Адаптация меню для питания детей с аллергией на рыбу и другие</w:t>
      </w:r>
    </w:p>
    <w:p w:rsidR="00EB4719" w:rsidRDefault="00316448">
      <w:pPr>
        <w:pStyle w:val="a6"/>
        <w:jc w:val="center"/>
      </w:pPr>
      <w:r>
        <w:rPr>
          <w:sz w:val="28"/>
          <w:szCs w:val="28"/>
        </w:rPr>
        <w:t>морепродукты</w:t>
      </w:r>
    </w:p>
    <w:tbl>
      <w:tblPr>
        <w:tblW w:w="99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4973"/>
      </w:tblGrid>
      <w:tr w:rsidR="00EB471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Суп с рыбными консервами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Борщ, щи, рассольники, супы картофельные</w:t>
            </w:r>
          </w:p>
        </w:tc>
      </w:tr>
      <w:tr w:rsidR="00EB471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Суфле рыбное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4719" w:rsidRDefault="00316448">
            <w:pPr>
              <w:pStyle w:val="a5"/>
              <w:widowControl w:val="0"/>
              <w:ind w:firstLine="0"/>
            </w:pPr>
            <w:r>
              <w:rPr>
                <w:sz w:val="22"/>
                <w:szCs w:val="22"/>
              </w:rPr>
              <w:t>Мясо отварное кусковое (говядина,</w:t>
            </w:r>
            <w:r>
              <w:rPr>
                <w:sz w:val="22"/>
                <w:szCs w:val="22"/>
              </w:rPr>
              <w:t xml:space="preserve"> курица)</w:t>
            </w:r>
          </w:p>
        </w:tc>
      </w:tr>
    </w:tbl>
    <w:p w:rsidR="00EB4719" w:rsidRDefault="00EB4719">
      <w:pPr>
        <w:pStyle w:val="Standard"/>
        <w:widowControl w:val="0"/>
        <w:spacing w:after="419" w:line="1" w:lineRule="exact"/>
        <w:rPr>
          <w:rFonts w:hint="eastAsia"/>
        </w:rPr>
      </w:pPr>
    </w:p>
    <w:p w:rsidR="00EB4719" w:rsidRDefault="00EB4719">
      <w:pPr>
        <w:pStyle w:val="Standard"/>
        <w:spacing w:line="1" w:lineRule="exact"/>
        <w:rPr>
          <w:rFonts w:hint="eastAsia"/>
        </w:rPr>
      </w:pPr>
    </w:p>
    <w:p w:rsidR="00EB4719" w:rsidRDefault="00EB4719">
      <w:pPr>
        <w:pStyle w:val="a6"/>
        <w:jc w:val="center"/>
      </w:pPr>
    </w:p>
    <w:p w:rsidR="00EB4719" w:rsidRDefault="00EB4719">
      <w:pPr>
        <w:pStyle w:val="Standard"/>
        <w:widowControl w:val="0"/>
        <w:rPr>
          <w:rFonts w:hint="eastAsia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EB4719" w:rsidRDefault="00EB4719">
      <w:pPr>
        <w:pStyle w:val="Standard"/>
        <w:rPr>
          <w:rFonts w:hint="eastAsia"/>
        </w:rPr>
      </w:pPr>
    </w:p>
    <w:sectPr w:rsidR="00EB47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48" w:rsidRDefault="00316448">
      <w:pPr>
        <w:rPr>
          <w:rFonts w:hint="eastAsia"/>
        </w:rPr>
      </w:pPr>
      <w:r>
        <w:separator/>
      </w:r>
    </w:p>
  </w:endnote>
  <w:endnote w:type="continuationSeparator" w:id="0">
    <w:p w:rsidR="00316448" w:rsidRDefault="00316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48" w:rsidRDefault="003164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6448" w:rsidRDefault="003164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4719"/>
    <w:rsid w:val="00316448"/>
    <w:rsid w:val="00C86313"/>
    <w:rsid w:val="00E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78DBCB-25FC-4150-8475-A9DE479A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ой текст (2)"/>
    <w:basedOn w:val="Standard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">
    <w:name w:val="Заголовок №3"/>
    <w:basedOn w:val="Standard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Standar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Standard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Оглавление"/>
    <w:basedOn w:val="Standard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Standard"/>
    <w:pPr>
      <w:spacing w:after="320"/>
      <w:ind w:left="5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Standard"/>
    <w:pPr>
      <w:jc w:val="center"/>
    </w:pPr>
    <w:rPr>
      <w:rFonts w:ascii="Arial" w:eastAsia="Arial" w:hAnsi="Arial" w:cs="Arial"/>
      <w:i/>
      <w:iCs/>
      <w:color w:val="646B7D"/>
      <w:sz w:val="182"/>
      <w:szCs w:val="182"/>
    </w:rPr>
  </w:style>
  <w:style w:type="paragraph" w:customStyle="1" w:styleId="21">
    <w:name w:val="Колонтитул (2)"/>
    <w:basedOn w:val="Standard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Standar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52">
    <w:name w:val="ListLabel 52"/>
  </w:style>
  <w:style w:type="character" w:customStyle="1" w:styleId="ListLabel51">
    <w:name w:val="ListLabel 51"/>
  </w:style>
  <w:style w:type="character" w:customStyle="1" w:styleId="ListLabel50">
    <w:name w:val="ListLabel 50"/>
  </w:style>
  <w:style w:type="character" w:customStyle="1" w:styleId="ListLabel49">
    <w:name w:val="ListLabel 49"/>
  </w:style>
  <w:style w:type="character" w:customStyle="1" w:styleId="ListLabel48">
    <w:name w:val="ListLabel 48"/>
  </w:style>
  <w:style w:type="character" w:customStyle="1" w:styleId="ListLabel47">
    <w:name w:val="ListLabel 47"/>
  </w:style>
  <w:style w:type="character" w:customStyle="1" w:styleId="ListLabel46">
    <w:name w:val="ListLabel 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</w:style>
  <w:style w:type="character" w:customStyle="1" w:styleId="ListLabel44">
    <w:name w:val="ListLabel 44"/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</w:style>
  <w:style w:type="character" w:customStyle="1" w:styleId="ListLabel37">
    <w:name w:val="ListLabel 3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ListLabel36">
    <w:name w:val="ListLabel 36"/>
  </w:style>
  <w:style w:type="character" w:customStyle="1" w:styleId="ListLabel35">
    <w:name w:val="ListLabel 35"/>
  </w:style>
  <w:style w:type="character" w:customStyle="1" w:styleId="ListLabel34">
    <w:name w:val="ListLabel 34"/>
  </w:style>
  <w:style w:type="character" w:customStyle="1" w:styleId="ListLabel33">
    <w:name w:val="ListLabel 33"/>
  </w:style>
  <w:style w:type="character" w:customStyle="1" w:styleId="ListLabel32">
    <w:name w:val="ListLabel 32"/>
  </w:style>
  <w:style w:type="character" w:customStyle="1" w:styleId="ListLabel31">
    <w:name w:val="ListLabel 31"/>
  </w:style>
  <w:style w:type="character" w:customStyle="1" w:styleId="ListLabel30">
    <w:name w:val="ListLabel 30"/>
  </w:style>
  <w:style w:type="character" w:customStyle="1" w:styleId="ListLabel29">
    <w:name w:val="ListLabel 29"/>
  </w:style>
  <w:style w:type="character" w:customStyle="1" w:styleId="ListLabel28">
    <w:name w:val="ListLabel 2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30">
    <w:name w:val="Заголовок №3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aa">
    <w:name w:val="Друго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ab">
    <w:name w:val="Подпись к таблице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ac">
    <w:name w:val="Оглавлени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23">
    <w:name w:val="Заголовок №2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11">
    <w:name w:val="Заголовок №1_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646B7D"/>
      <w:sz w:val="182"/>
      <w:szCs w:val="182"/>
      <w:u w:val="none"/>
    </w:rPr>
  </w:style>
  <w:style w:type="character" w:customStyle="1" w:styleId="24">
    <w:name w:val="Колонтитул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0"/>
      <w:szCs w:val="20"/>
      <w:u w:val="none"/>
    </w:rPr>
  </w:style>
  <w:style w:type="character" w:customStyle="1" w:styleId="ad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ae">
    <w:name w:val="Сноска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Крикун</dc:creator>
  <cp:lastModifiedBy>Учетная запись Майкрософт</cp:lastModifiedBy>
  <cp:revision>2</cp:revision>
  <dcterms:created xsi:type="dcterms:W3CDTF">2024-01-12T05:10:00Z</dcterms:created>
  <dcterms:modified xsi:type="dcterms:W3CDTF">2024-01-12T05:10:00Z</dcterms:modified>
</cp:coreProperties>
</file>