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B233E">
      <w:pPr>
        <w:spacing w:after="0" w:line="259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Муниципальное дошкольное образовательное бюджетное учреждение «Детский сад комбинированного вида № 3 </w:t>
      </w:r>
    </w:p>
    <w:p w14:paraId="09A3F6F1">
      <w:pPr>
        <w:spacing w:after="0" w:line="259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Лесозаводского городского округа»</w:t>
      </w:r>
    </w:p>
    <w:p w14:paraId="724520F0">
      <w:pPr>
        <w:spacing w:after="160" w:line="259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33"/>
        <w:tblW w:w="10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939"/>
        <w:gridCol w:w="4305"/>
      </w:tblGrid>
      <w:tr w14:paraId="50B6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0" w:type="dxa"/>
          </w:tcPr>
          <w:p w14:paraId="75BD079F">
            <w:pPr>
              <w:suppressLineNumbers/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ПРИНЯТА</w:t>
            </w:r>
          </w:p>
          <w:p w14:paraId="6FDA657B"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Советом педагогов МДОБУ                                                                      </w:t>
            </w:r>
          </w:p>
          <w:p w14:paraId="2874104D"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«Д/С № 3 ЛГО»</w:t>
            </w:r>
          </w:p>
          <w:p w14:paraId="07A2341D"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                                            </w:t>
            </w:r>
          </w:p>
          <w:p w14:paraId="74B603B7"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№ 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                                          </w:t>
            </w:r>
          </w:p>
          <w:p w14:paraId="05B972C1">
            <w:pPr>
              <w:suppressLineNumbers/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14:paraId="3673FF8D">
            <w:pPr>
              <w:suppressLineNumbers/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14:paraId="1B1F88DC">
            <w:pPr>
              <w:suppressLineNumbers/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218440</wp:posOffset>
                  </wp:positionV>
                  <wp:extent cx="1731645" cy="1231265"/>
                  <wp:effectExtent l="0" t="0" r="190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14:paraId="23D22216"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И.о. Заведующего МДОБУ                               </w:t>
            </w:r>
          </w:p>
          <w:p w14:paraId="4F726861"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«Д/С № 3 ЛГО»</w:t>
            </w:r>
          </w:p>
          <w:p w14:paraId="731B2887"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_____________/ И.А. Гуральник</w:t>
            </w:r>
          </w:p>
          <w:p w14:paraId="73EEB455">
            <w:pPr>
              <w:suppressLineNumbers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 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789134C">
            <w:pPr>
              <w:suppressLineNumbers/>
              <w:suppressAutoHyphens/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 № 38</w:t>
            </w:r>
          </w:p>
        </w:tc>
      </w:tr>
    </w:tbl>
    <w:p w14:paraId="72FDCB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34"/>
        <w:tblW w:w="0" w:type="auto"/>
        <w:tblInd w:w="5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0"/>
      </w:tblGrid>
      <w:tr w14:paraId="7869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330" w:type="dxa"/>
          </w:tcPr>
          <w:p w14:paraId="0D6F0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596D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0" w:type="dxa"/>
          </w:tcPr>
          <w:p w14:paraId="7A04A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СОГЛАСОВАНА</w:t>
            </w:r>
          </w:p>
          <w:p w14:paraId="1EC3E3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Заседанием Совета                                 родителей</w:t>
            </w:r>
          </w:p>
          <w:p w14:paraId="5C0225B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FFFF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Протокол 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30.09. </w:t>
            </w:r>
            <w:bookmarkStart w:id="43" w:name="_GoBack"/>
            <w:bookmarkEnd w:id="43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г. № 1</w:t>
            </w:r>
          </w:p>
        </w:tc>
      </w:tr>
    </w:tbl>
    <w:p w14:paraId="0F392345">
      <w:pPr>
        <w:spacing w:after="160" w:line="259" w:lineRule="auto"/>
        <w:rPr>
          <w:rFonts w:ascii="Times New Roman" w:hAnsi="Times New Roman" w:eastAsia="Times New Roman" w:cs="Times New Roman"/>
          <w:b/>
          <w:color w:val="808080" w:themeColor="text1" w:themeTint="80"/>
          <w:sz w:val="40"/>
          <w:szCs w:val="40"/>
          <w:lang w:eastAsia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1E0AC3DE"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color w:val="808080" w:themeColor="text1" w:themeTint="80"/>
          <w:sz w:val="28"/>
          <w:szCs w:val="28"/>
          <w:lang w:eastAsia="ru-RU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4904785C">
      <w:pPr>
        <w:spacing w:after="160" w:line="259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РАБОЧАЯ ПРОГРАММА ВОСПИТАНИЯ</w:t>
      </w:r>
    </w:p>
    <w:p w14:paraId="4B8A2ED3">
      <w:pPr>
        <w:spacing w:after="0" w:line="259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Муниципального дошкольного образовательного бюджетного учреждения </w:t>
      </w:r>
    </w:p>
    <w:p w14:paraId="402710E6">
      <w:pPr>
        <w:spacing w:after="0" w:line="259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«Детский сад комбинированного вида № 3 Лесозаводского городского округа»</w:t>
      </w:r>
    </w:p>
    <w:p w14:paraId="23B4950F">
      <w:pPr>
        <w:spacing w:after="0" w:line="259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1C72C5A">
      <w:pPr>
        <w:spacing w:after="0" w:line="259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C677579">
      <w:pPr>
        <w:spacing w:after="0" w:line="259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Лесозаводск </w:t>
      </w:r>
    </w:p>
    <w:p w14:paraId="38127B4C">
      <w:pPr>
        <w:spacing w:after="0" w:line="259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</w:t>
      </w:r>
    </w:p>
    <w:p w14:paraId="72821C3C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820958938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  <w:lang w:eastAsia="en-US"/>
        </w:rPr>
      </w:sdtEndPr>
      <w:sdtContent>
        <w:p w14:paraId="7D2EDF3B">
          <w:pPr>
            <w:pStyle w:val="31"/>
            <w:jc w:val="center"/>
            <w:rPr>
              <w:color w:val="auto"/>
            </w:rPr>
          </w:pPr>
          <w:r>
            <w:rPr>
              <w:color w:val="auto"/>
            </w:rPr>
            <w:t>Оглавление</w:t>
          </w:r>
        </w:p>
        <w:p w14:paraId="0A36C788">
          <w:pPr>
            <w:pStyle w:val="11"/>
            <w:tabs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"_Toc78734679"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sz w:val="24"/>
              <w:szCs w:val="24"/>
            </w:rPr>
            <w:t>1 Целевой раздел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_Toc78734679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29171DD">
          <w:pPr>
            <w:pStyle w:val="13"/>
            <w:tabs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"_Toc78734680"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sz w:val="24"/>
              <w:szCs w:val="24"/>
            </w:rPr>
            <w:t>1.1 Пояснительная записка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_Toc78734680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50CA13BC">
          <w:pPr>
            <w:pStyle w:val="1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"_Toc78734681"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sz w:val="24"/>
              <w:szCs w:val="24"/>
            </w:rPr>
            <w:t>1.1.1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Style w:val="7"/>
              <w:rFonts w:ascii="Times New Roman" w:hAnsi="Times New Roman" w:cs="Times New Roman"/>
              <w:sz w:val="24"/>
              <w:szCs w:val="24"/>
            </w:rPr>
            <w:t>Цели и задачи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_Toc78734681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363F53A">
          <w:pPr>
            <w:pStyle w:val="13"/>
            <w:tabs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"_Toc78734682" </w:instrText>
          </w:r>
          <w:r>
            <w:fldChar w:fldCharType="separate"/>
          </w:r>
          <w:r>
            <w:rPr>
              <w:rStyle w:val="7"/>
              <w:rFonts w:ascii="Times New Roman" w:hAnsi="Times New Roman" w:cs="Times New Roman"/>
              <w:sz w:val="24"/>
              <w:szCs w:val="24"/>
            </w:rPr>
            <w:t>1.2  Методологические основы и принципы построения Программы воспитания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_Toc78734682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5CC39B6B">
          <w:pPr>
            <w:pStyle w:val="12"/>
            <w:tabs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"_Toc78734683"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1.2.1 Уклад МДОБУ «Д/С № 3 ЛГО»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_Toc78734683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572E40B2">
          <w:pPr>
            <w:pStyle w:val="12"/>
            <w:tabs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"_Toc78734684"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1.2.2 Воспитывающая среда МДОБУ «Д/С № 3 ЛГО»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_Toc78734684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2474CAED">
          <w:pPr>
            <w:pStyle w:val="1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"_Toc78734685"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1.2.3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 xml:space="preserve">Общность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МДОБУ «Д/С № 3 ЛГО»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_Toc78734685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2F99ACE8">
          <w:pPr>
            <w:pStyle w:val="1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"_Toc78734688"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1.2.4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Социокультурный контекст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_Toc78734688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58B0CB6">
          <w:pPr>
            <w:pStyle w:val="1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"_Toc78734689"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1.2.5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 xml:space="preserve">Деятельностные и культурные практики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МДОБУ «Д/С № 3 ЛГО»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_Toc78734689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2736016">
          <w:pPr>
            <w:pStyle w:val="12"/>
            <w:tabs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"_Toc78734706"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1.2.6 Планируемые результаты освоения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_Toc78734706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0F39E7CA">
          <w:pPr>
            <w:pStyle w:val="11"/>
            <w:tabs>
              <w:tab w:val="left" w:pos="44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"_Toc78734707"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Содержательный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_Toc78734707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B7DE1E9">
          <w:pPr>
            <w:pStyle w:val="13"/>
            <w:tabs>
              <w:tab w:val="left" w:pos="88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"_Toc78734708"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2.1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Содержание</w:t>
          </w:r>
          <w:r>
            <w:rPr>
              <w:rStyle w:val="7"/>
              <w:rFonts w:ascii="Times New Roman" w:hAnsi="Times New Roman" w:eastAsia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воспитательной</w:t>
          </w:r>
          <w:r>
            <w:rPr>
              <w:rStyle w:val="7"/>
              <w:rFonts w:ascii="Times New Roman" w:hAnsi="Times New Roman" w:eastAsia="Times New Roman" w:cs="Times New Roman"/>
              <w:spacing w:val="-5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работы</w:t>
          </w:r>
          <w:r>
            <w:rPr>
              <w:rStyle w:val="7"/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по</w:t>
          </w:r>
          <w:r>
            <w:rPr>
              <w:rStyle w:val="7"/>
              <w:rFonts w:ascii="Times New Roman" w:hAnsi="Times New Roman" w:eastAsia="Times New Roman" w:cs="Times New Roman"/>
              <w:spacing w:val="-10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направлениям</w:t>
          </w:r>
          <w:r>
            <w:rPr>
              <w:rStyle w:val="7"/>
              <w:rFonts w:ascii="Times New Roman" w:hAnsi="Times New Roman" w:eastAsia="Times New Roman" w:cs="Times New Roman"/>
              <w:spacing w:val="-2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воспитания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_Toc78734708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675083F4">
          <w:pPr>
            <w:pStyle w:val="1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"_Toc78734709"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2.1.1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Патриотическое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5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направление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9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воспитания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_Toc78734709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16E31F74">
          <w:pPr>
            <w:pStyle w:val="1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"_Toc78734710"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2.1.2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Style w:val="7"/>
              <w:rFonts w:ascii="Times New Roman" w:hAnsi="Times New Roman" w:eastAsia="Times New Roman" w:cs="Times New Roman"/>
              <w:bCs/>
              <w:spacing w:val="-8"/>
              <w:sz w:val="24"/>
              <w:szCs w:val="24"/>
            </w:rPr>
            <w:t xml:space="preserve">Духовно-нравственное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направление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3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воспитания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_Toc78734710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223A69A1">
          <w:pPr>
            <w:pStyle w:val="12"/>
            <w:tabs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"_Toc78734711"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2.1.3 Экологическое направление воспитания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_Toc78734711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5F2F9B7">
          <w:pPr>
            <w:pStyle w:val="12"/>
            <w:tabs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"_Toc78734712"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2.1.4 Физическое</w:t>
          </w:r>
          <w:r>
            <w:rPr>
              <w:rStyle w:val="7"/>
              <w:rFonts w:ascii="Times New Roman" w:hAnsi="Times New Roman" w:eastAsia="Times New Roman" w:cs="Times New Roman"/>
              <w:spacing w:val="-7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и</w:t>
          </w:r>
          <w:r>
            <w:rPr>
              <w:rStyle w:val="7"/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оздоровительное</w:t>
          </w:r>
          <w:r>
            <w:rPr>
              <w:rStyle w:val="7"/>
              <w:rFonts w:ascii="Times New Roman" w:hAnsi="Times New Roman" w:eastAsia="Times New Roman" w:cs="Times New Roman"/>
              <w:spacing w:val="-7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направление</w:t>
          </w:r>
          <w:r>
            <w:rPr>
              <w:rStyle w:val="7"/>
              <w:rFonts w:ascii="Times New Roman" w:hAnsi="Times New Roman" w:eastAsia="Times New Roman" w:cs="Times New Roman"/>
              <w:spacing w:val="-2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воспитания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_Toc78734712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4562AC1C">
          <w:pPr>
            <w:pStyle w:val="12"/>
            <w:tabs>
              <w:tab w:val="left" w:pos="132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"_Toc78734713"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2.1.5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Трудовое воспитание и профессиональное самоопределение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_Toc78734713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57184B6">
          <w:pPr>
            <w:pStyle w:val="13"/>
            <w:tabs>
              <w:tab w:val="left" w:pos="880"/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"_Toc78734714"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2.2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Особенности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5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реализации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5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воспитательного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1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процесса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_Toc78734714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1EFD3274">
          <w:pPr>
            <w:pStyle w:val="13"/>
            <w:tabs>
              <w:tab w:val="right" w:leader="dot" w:pos="1456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7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2.3</w:t>
          </w:r>
          <w:r>
            <w:rPr>
              <w:rStyle w:val="7"/>
              <w:rFonts w:ascii="Times New Roman" w:hAnsi="Times New Roman" w:cs="Times New Roman"/>
              <w:color w:val="808080" w:themeColor="text1" w:themeTint="80"/>
              <w:sz w:val="24"/>
              <w:szCs w:val="2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 xml:space="preserve"> </w:t>
          </w:r>
          <w:r>
            <w:fldChar w:fldCharType="begin"/>
          </w:r>
          <w:r>
            <w:instrText xml:space="preserve"> HYPERLINK \l "_Toc78734715"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Особенности взаимодействия педагогического коллектива с семьями воспитанников</w:t>
          </w:r>
          <w:r>
            <w:rPr>
              <w:rStyle w:val="7"/>
              <w:rFonts w:ascii="Times New Roman" w:hAnsi="Times New Roman" w:eastAsia="Times New Roman" w:cs="Times New Roman"/>
              <w:spacing w:val="-58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в</w:t>
          </w:r>
          <w:r>
            <w:rPr>
              <w:rStyle w:val="7"/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процессе</w:t>
          </w:r>
          <w:r>
            <w:rPr>
              <w:rStyle w:val="7"/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реализации</w:t>
          </w:r>
          <w:r>
            <w:rPr>
              <w:rStyle w:val="7"/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Программы</w:t>
          </w:r>
          <w:r>
            <w:rPr>
              <w:rStyle w:val="7"/>
              <w:rFonts w:ascii="Times New Roman" w:hAnsi="Times New Roman" w:eastAsia="Times New Roman" w:cs="Times New Roman"/>
              <w:spacing w:val="2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sz w:val="24"/>
              <w:szCs w:val="24"/>
            </w:rPr>
            <w:t>воспитания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_Toc78734715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2855B30">
          <w:pPr>
            <w:pStyle w:val="11"/>
            <w:tabs>
              <w:tab w:val="left" w:pos="440"/>
              <w:tab w:val="right" w:leader="dot" w:pos="14562"/>
            </w:tabs>
          </w:pPr>
          <w:r>
            <w:fldChar w:fldCharType="begin"/>
          </w:r>
          <w:r>
            <w:instrText xml:space="preserve"> HYPERLINK \l "_Toc78734716"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Style w:val="7"/>
              <w:rFonts w:ascii="Times New Roman" w:hAnsi="Times New Roman" w:eastAsia="Times New Roman" w:cs="Times New Roman"/>
              <w:bCs/>
              <w:sz w:val="24"/>
              <w:szCs w:val="24"/>
            </w:rPr>
            <w:t>Организационный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_Toc78734716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0108327C">
          <w:pPr>
            <w:pStyle w:val="13"/>
            <w:tabs>
              <w:tab w:val="right" w:leader="dot" w:pos="14562"/>
            </w:tabs>
          </w:pPr>
          <w:r>
            <w:fldChar w:fldCharType="begin"/>
          </w:r>
          <w:r>
            <w:instrText xml:space="preserve"> HYPERLINK \l "_Toc78734717"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</w:rPr>
            <w:t>3.1 Общие</w:t>
          </w:r>
          <w:r>
            <w:rPr>
              <w:rStyle w:val="7"/>
              <w:rFonts w:ascii="Times New Roman" w:hAnsi="Times New Roman" w:eastAsia="Times New Roman" w:cs="Times New Roman"/>
              <w:spacing w:val="-2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требования</w:t>
          </w:r>
          <w:r>
            <w:rPr>
              <w:rStyle w:val="7"/>
              <w:rFonts w:ascii="Times New Roman" w:hAnsi="Times New Roman" w:eastAsia="Times New Roman" w:cs="Times New Roman"/>
              <w:spacing w:val="-2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к</w:t>
          </w:r>
          <w:r>
            <w:rPr>
              <w:rStyle w:val="7"/>
              <w:rFonts w:ascii="Times New Roman" w:hAnsi="Times New Roman" w:eastAsia="Times New Roman" w:cs="Times New Roman"/>
              <w:spacing w:val="-5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условиям</w:t>
          </w:r>
          <w:r>
            <w:rPr>
              <w:rStyle w:val="7"/>
              <w:rFonts w:ascii="Times New Roman" w:hAnsi="Times New Roman" w:eastAsia="Times New Roman" w:cs="Times New Roman"/>
              <w:spacing w:val="-6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реализации</w:t>
          </w:r>
          <w:r>
            <w:rPr>
              <w:rStyle w:val="7"/>
              <w:rFonts w:ascii="Times New Roman" w:hAnsi="Times New Roman" w:eastAsia="Times New Roman" w:cs="Times New Roman"/>
              <w:spacing w:val="-1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Программы</w:t>
          </w:r>
          <w:r>
            <w:rPr>
              <w:rStyle w:val="7"/>
              <w:rFonts w:ascii="Times New Roman" w:hAnsi="Times New Roman" w:eastAsia="Times New Roman" w:cs="Times New Roman"/>
              <w:spacing w:val="-2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воспитания</w:t>
          </w:r>
          <w:r>
            <w:tab/>
          </w:r>
          <w:r>
            <w:fldChar w:fldCharType="begin"/>
          </w:r>
          <w:r>
            <w:instrText xml:space="preserve"> PAGEREF _Toc78734717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32855DD8">
          <w:pPr>
            <w:pStyle w:val="13"/>
            <w:tabs>
              <w:tab w:val="right" w:leader="dot" w:pos="14562"/>
            </w:tabs>
          </w:pPr>
          <w:r>
            <w:fldChar w:fldCharType="begin"/>
          </w:r>
          <w:r>
            <w:instrText xml:space="preserve"> HYPERLINK \l "_Toc78734718"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</w:rPr>
            <w:t>3.2 Взаимодействия</w:t>
          </w:r>
          <w:r>
            <w:rPr>
              <w:rStyle w:val="7"/>
              <w:rFonts w:ascii="Times New Roman" w:hAnsi="Times New Roman" w:eastAsia="Times New Roman" w:cs="Times New Roman"/>
              <w:spacing w:val="-5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взрослого</w:t>
          </w:r>
          <w:r>
            <w:rPr>
              <w:rStyle w:val="7"/>
              <w:rFonts w:ascii="Times New Roman" w:hAnsi="Times New Roman" w:eastAsia="Times New Roman" w:cs="Times New Roman"/>
              <w:spacing w:val="-5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с</w:t>
          </w:r>
          <w:r>
            <w:rPr>
              <w:rStyle w:val="7"/>
              <w:rFonts w:ascii="Times New Roman" w:hAnsi="Times New Roman" w:eastAsia="Times New Roman" w:cs="Times New Roman"/>
              <w:spacing w:val="-1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детьми.</w:t>
          </w:r>
          <w:r>
            <w:rPr>
              <w:rStyle w:val="7"/>
              <w:rFonts w:ascii="Times New Roman" w:hAnsi="Times New Roman" w:eastAsia="Times New Roman" w:cs="Times New Roman"/>
              <w:spacing w:val="-3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События</w:t>
          </w:r>
          <w:r>
            <w:rPr>
              <w:rStyle w:val="7"/>
              <w:rFonts w:ascii="Times New Roman" w:hAnsi="Times New Roman" w:eastAsia="Times New Roman" w:cs="Times New Roman"/>
              <w:spacing w:val="-1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ДОО</w:t>
          </w:r>
          <w:r>
            <w:tab/>
          </w:r>
          <w:r>
            <w:fldChar w:fldCharType="begin"/>
          </w:r>
          <w:r>
            <w:instrText xml:space="preserve"> PAGEREF _Toc78734718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416DF40C">
          <w:pPr>
            <w:pStyle w:val="13"/>
            <w:tabs>
              <w:tab w:val="left" w:pos="880"/>
              <w:tab w:val="right" w:leader="dot" w:pos="14562"/>
            </w:tabs>
          </w:pPr>
          <w:r>
            <w:fldChar w:fldCharType="begin"/>
          </w:r>
          <w:r>
            <w:instrText xml:space="preserve"> HYPERLINK \l "_Toc78734719"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3.3</w:t>
          </w:r>
          <w: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Организация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предметно-пространственной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5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среды</w:t>
          </w:r>
          <w:r>
            <w:tab/>
          </w:r>
          <w:r>
            <w:fldChar w:fldCharType="begin"/>
          </w:r>
          <w:r>
            <w:instrText xml:space="preserve"> PAGEREF _Toc78734719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323847C4">
          <w:pPr>
            <w:pStyle w:val="13"/>
            <w:tabs>
              <w:tab w:val="left" w:pos="880"/>
              <w:tab w:val="right" w:leader="dot" w:pos="14562"/>
            </w:tabs>
          </w:pPr>
          <w:r>
            <w:fldChar w:fldCharType="begin"/>
          </w:r>
          <w:r>
            <w:instrText xml:space="preserve"> HYPERLINK \l "_Toc78734720"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3.4</w:t>
          </w:r>
          <w: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Особые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3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требования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2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к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6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условиям,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3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обеспечивающим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2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достижение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3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планируемых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7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личностных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57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результатов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в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3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работе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1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с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-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особыми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1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категориями</w:t>
          </w:r>
          <w:r>
            <w:rPr>
              <w:rStyle w:val="7"/>
              <w:rFonts w:ascii="Times New Roman" w:hAnsi="Times New Roman" w:eastAsia="Times New Roman" w:cs="Times New Roman"/>
              <w:bCs/>
              <w:spacing w:val="2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  <w:bCs/>
            </w:rPr>
            <w:t>детей</w:t>
          </w:r>
          <w:r>
            <w:tab/>
          </w:r>
          <w:r>
            <w:fldChar w:fldCharType="begin"/>
          </w:r>
          <w:r>
            <w:instrText xml:space="preserve"> PAGEREF _Toc78734720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 w14:paraId="3425EC71">
          <w:pPr>
            <w:pStyle w:val="13"/>
            <w:tabs>
              <w:tab w:val="right" w:leader="dot" w:pos="14562"/>
            </w:tabs>
          </w:pPr>
          <w:r>
            <w:rPr>
              <w:rStyle w:val="7"/>
              <w:rFonts w:ascii="Times New Roman" w:hAnsi="Times New Roman" w:cs="Times New Roman"/>
              <w:color w:val="auto"/>
              <w:u w:val="none"/>
            </w:rPr>
            <w:t>3.5</w:t>
          </w:r>
          <w:r>
            <w:rPr>
              <w:rStyle w:val="7"/>
            </w:rPr>
            <w:t xml:space="preserve"> </w:t>
          </w:r>
          <w:r>
            <w:fldChar w:fldCharType="begin"/>
          </w:r>
          <w:r>
            <w:instrText xml:space="preserve"> HYPERLINK \l "_Toc78734721" </w:instrText>
          </w:r>
          <w:r>
            <w:fldChar w:fldCharType="separate"/>
          </w:r>
          <w:r>
            <w:rPr>
              <w:rStyle w:val="7"/>
              <w:rFonts w:ascii="Times New Roman" w:hAnsi="Times New Roman" w:eastAsia="Times New Roman" w:cs="Times New Roman"/>
            </w:rPr>
            <w:t>Примерный</w:t>
          </w:r>
          <w:r>
            <w:rPr>
              <w:rStyle w:val="7"/>
              <w:rFonts w:ascii="Times New Roman" w:hAnsi="Times New Roman" w:eastAsia="Times New Roman" w:cs="Times New Roman"/>
              <w:spacing w:val="-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календарный</w:t>
          </w:r>
          <w:r>
            <w:rPr>
              <w:rStyle w:val="7"/>
              <w:rFonts w:ascii="Times New Roman" w:hAnsi="Times New Roman" w:eastAsia="Times New Roman" w:cs="Times New Roman"/>
              <w:spacing w:val="-3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план</w:t>
          </w:r>
          <w:r>
            <w:rPr>
              <w:rStyle w:val="7"/>
              <w:rFonts w:ascii="Times New Roman" w:hAnsi="Times New Roman" w:eastAsia="Times New Roman" w:cs="Times New Roman"/>
              <w:spacing w:val="-4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воспитательной</w:t>
          </w:r>
          <w:r>
            <w:rPr>
              <w:rStyle w:val="7"/>
              <w:rFonts w:ascii="Times New Roman" w:hAnsi="Times New Roman" w:eastAsia="Times New Roman" w:cs="Times New Roman"/>
              <w:spacing w:val="-3"/>
            </w:rPr>
            <w:t xml:space="preserve"> </w:t>
          </w:r>
          <w:r>
            <w:rPr>
              <w:rStyle w:val="7"/>
              <w:rFonts w:ascii="Times New Roman" w:hAnsi="Times New Roman" w:eastAsia="Times New Roman" w:cs="Times New Roman"/>
            </w:rPr>
            <w:t>работы</w:t>
          </w:r>
          <w:r>
            <w:tab/>
          </w:r>
          <w:r>
            <w:fldChar w:fldCharType="begin"/>
          </w:r>
          <w:r>
            <w:instrText xml:space="preserve"> PAGEREF _Toc78734721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 w14:paraId="2DEC7468">
          <w:r>
            <w:rPr>
              <w:b/>
              <w:bCs/>
            </w:rPr>
            <w:fldChar w:fldCharType="end"/>
          </w:r>
        </w:p>
      </w:sdtContent>
    </w:sdt>
    <w:p w14:paraId="633A8CF3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583E37F1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65F50771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042B73AA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1200ECAB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48842088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0FE0D508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3F593C4B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5D6ADF6A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6809BB00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5857D281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3C338118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1EEC5495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6B7589F4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173A4DD4"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32C87EFB">
      <w:pPr>
        <w:pStyle w:val="2"/>
        <w:ind w:left="0"/>
        <w:jc w:val="center"/>
        <w:rPr>
          <w:sz w:val="28"/>
          <w:szCs w:val="28"/>
        </w:rPr>
      </w:pPr>
      <w:bookmarkStart w:id="0" w:name="_Toc78734679"/>
      <w:r>
        <w:rPr>
          <w:sz w:val="28"/>
          <w:szCs w:val="28"/>
        </w:rPr>
        <w:t>1 Целевой раздел</w:t>
      </w:r>
      <w:bookmarkEnd w:id="0"/>
    </w:p>
    <w:p w14:paraId="50BC29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4231F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8734680"/>
      <w:r>
        <w:rPr>
          <w:rFonts w:ascii="Times New Roman" w:hAnsi="Times New Roman" w:cs="Times New Roman"/>
          <w:color w:val="auto"/>
          <w:sz w:val="24"/>
          <w:szCs w:val="24"/>
        </w:rPr>
        <w:t>1.1 Пояснительная записка</w:t>
      </w:r>
      <w:bookmarkEnd w:id="1"/>
    </w:p>
    <w:p w14:paraId="3144478F">
      <w:pPr>
        <w:pStyle w:val="18"/>
        <w:numPr>
          <w:ilvl w:val="2"/>
          <w:numId w:val="1"/>
        </w:numPr>
        <w:spacing w:after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_Toc78734681"/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bookmarkEnd w:id="2"/>
    </w:p>
    <w:p w14:paraId="237A16FC">
      <w:pPr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Социально-педагогическая поддержка становления и развития высоконравственного, ответственного, творческого, инициативного, компетентного гражданина России, который принимает судьбу Отечества как свою личную, осознает ответственность за настоящее и будущее своей страны и укоренен в духовных и культурных традициях многонационального народа Российской Федерации.</w:t>
      </w:r>
    </w:p>
    <w:p w14:paraId="1DD099D1">
      <w:pPr>
        <w:spacing w:after="0" w:line="240" w:lineRule="auto"/>
        <w:ind w:left="707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 основе Концепции духовно-нравственного развития и воспитания личности гражданина России</w:t>
      </w:r>
    </w:p>
    <w:p w14:paraId="66A9995A">
      <w:pPr>
        <w:spacing w:after="0" w:line="240" w:lineRule="auto"/>
        <w:ind w:left="707"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>В сфере личностного развития воспитание детей должно обеспечить:</w:t>
      </w:r>
    </w:p>
    <w:p w14:paraId="136CF4E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способностей и готовность к духовному развитию, нравственному самосовершенствованию, самооценке, индивидуально-ответственному поведению;</w:t>
      </w:r>
    </w:p>
    <w:p w14:paraId="55FC08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принятие ребенком базовых национальных ценностей, национальных духовных традиций;</w:t>
      </w:r>
    </w:p>
    <w:p w14:paraId="40D654C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укрепление нравственности, основанной на свободе, воле и духовных отечественных традициях, внутренней установке личности поступать согласно своей совести;</w:t>
      </w:r>
    </w:p>
    <w:p w14:paraId="797F069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формирование морали как осознанной личностью, необходимости определенного поведения, основанного на принятых в обществе представлениях о добре и зле, должном и недопустимом;</w:t>
      </w:r>
    </w:p>
    <w:p w14:paraId="192DE1A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 себя выполнения моральных норм, давать нравственную самооценку своим и чужим поступкам;</w:t>
      </w:r>
    </w:p>
    <w:p w14:paraId="10374A2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развитие способности и готовность к самостоятельным поступкам и действиям, совершаемым на основе морального выбора, принятию ответственности за их результаты, целеустремленность и настойчивость в достижении результата;</w:t>
      </w:r>
    </w:p>
    <w:p w14:paraId="34242BE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трудолюбие, бережливость, жизненный оптимизм, способность к преодолению трудностей;</w:t>
      </w:r>
    </w:p>
    <w:p w14:paraId="6AB63608">
      <w:pPr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осознание ценности других людей, ценности человеческой жизни.</w:t>
      </w:r>
    </w:p>
    <w:p w14:paraId="6B43B250">
      <w:pPr>
        <w:spacing w:after="0" w:line="240" w:lineRule="auto"/>
        <w:ind w:left="1418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>В сфере общественных отношений воспитание детей должно обеспечить:</w:t>
      </w:r>
    </w:p>
    <w:p w14:paraId="1F1C8600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осознание себя гражданином России на основе принятия общих национальных нравственных ценностей;</w:t>
      </w:r>
    </w:p>
    <w:p w14:paraId="244D66DF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чувства патриотизма и гражданской солидарности;</w:t>
      </w:r>
    </w:p>
    <w:p w14:paraId="48704DAE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осознание безусловной ценности семьи как первоосновы нашей принадлежности к многонациональному народу Российской Федерации, Отечеству;</w:t>
      </w:r>
    </w:p>
    <w:p w14:paraId="1760EFCB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понимание и поддержание таких нравственных устоев семьи, как любовь, взаимопомощь, уважение к родителям, забота о младших и старших, ответственность за другого человека;</w:t>
      </w:r>
    </w:p>
    <w:p w14:paraId="7CDC0194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духовную, культурную и социальную преемственность поколений.</w:t>
      </w:r>
    </w:p>
    <w:p w14:paraId="1F358BDF"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4439C49">
      <w:pPr>
        <w:pStyle w:val="3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" w:name="_Toc78734682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1.2  Методологические основы и принципы построения Программы воспитания</w:t>
      </w:r>
      <w:bookmarkEnd w:id="3"/>
    </w:p>
    <w:p w14:paraId="10CF9828">
      <w:pPr>
        <w:pStyle w:val="19"/>
        <w:ind w:firstLine="709"/>
        <w:jc w:val="both"/>
        <w:rPr>
          <w:color w:val="auto"/>
        </w:rPr>
      </w:pPr>
      <w:r>
        <w:rPr>
          <w:color w:val="auto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14:paraId="070CDEC6">
      <w:pPr>
        <w:pStyle w:val="19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- принцип гуманизма: </w:t>
      </w:r>
      <w:r>
        <w:rPr>
          <w:color w:val="auto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14:paraId="13CAF3CD">
      <w:pPr>
        <w:pStyle w:val="19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- принцип ценностного единства и совместности - </w:t>
      </w:r>
      <w:r>
        <w:rPr>
          <w:bCs/>
          <w:color w:val="auto"/>
        </w:rPr>
        <w:t>е</w:t>
      </w:r>
      <w:r>
        <w:rPr>
          <w:color w:val="auto"/>
        </w:rPr>
        <w:t xml:space="preserve">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6BF7B6D8">
      <w:pPr>
        <w:pStyle w:val="19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- принцип общего культурного образования - </w:t>
      </w:r>
      <w:r>
        <w:rPr>
          <w:color w:val="auto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192E5F3A">
      <w:pPr>
        <w:pStyle w:val="19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- принцип следования нравственному примеру - </w:t>
      </w:r>
      <w:r>
        <w:rPr>
          <w:color w:val="auto"/>
        </w:rPr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2307F722">
      <w:pPr>
        <w:pStyle w:val="19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- принципы безопасной жизнедеятельности -  </w:t>
      </w:r>
      <w:r>
        <w:rPr>
          <w:color w:val="auto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03A09CA3">
      <w:pPr>
        <w:pStyle w:val="19"/>
        <w:ind w:firstLine="709"/>
        <w:jc w:val="both"/>
        <w:rPr>
          <w:color w:val="auto"/>
        </w:rPr>
      </w:pPr>
      <w:r>
        <w:rPr>
          <w:b/>
          <w:bCs/>
          <w:color w:val="auto"/>
        </w:rPr>
        <w:t xml:space="preserve">- принцип совместной деятельности ребенка и взрослого - </w:t>
      </w:r>
      <w:r>
        <w:rPr>
          <w:color w:val="auto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14:paraId="43A5BF0E">
      <w:pPr>
        <w:pStyle w:val="19"/>
        <w:ind w:firstLine="709"/>
        <w:jc w:val="both"/>
        <w:rPr>
          <w:color w:val="auto"/>
        </w:rPr>
      </w:pPr>
      <w:r>
        <w:rPr>
          <w:b/>
          <w:bCs/>
          <w:color w:val="auto"/>
        </w:rPr>
        <w:t>- принцип инклюзивности - о</w:t>
      </w:r>
      <w:r>
        <w:rPr>
          <w:color w:val="auto"/>
        </w:rPr>
        <w:t>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образования;</w:t>
      </w:r>
    </w:p>
    <w:p w14:paraId="489F4B82">
      <w:pPr>
        <w:pStyle w:val="19"/>
        <w:ind w:firstLine="709"/>
        <w:jc w:val="both"/>
        <w:rPr>
          <w:color w:val="auto"/>
        </w:rPr>
      </w:pPr>
      <w:r>
        <w:rPr>
          <w:color w:val="auto"/>
        </w:rPr>
        <w:t xml:space="preserve"> - </w:t>
      </w:r>
      <w:r>
        <w:rPr>
          <w:b/>
          <w:color w:val="auto"/>
        </w:rPr>
        <w:t>принцип доступности</w:t>
      </w:r>
      <w:r>
        <w:rPr>
          <w:color w:val="auto"/>
        </w:rPr>
        <w:t xml:space="preserve"> -  обеспечивает адаптацию научного знания к специфике особенностей личностного развития детей дошкольного возраста: возрастных; половых; национальных; этнических;</w:t>
      </w:r>
    </w:p>
    <w:p w14:paraId="2220A8BF">
      <w:pPr>
        <w:pStyle w:val="19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color w:val="auto"/>
        </w:rPr>
        <w:t xml:space="preserve">- </w:t>
      </w:r>
      <w:r>
        <w:rPr>
          <w:rFonts w:eastAsia="Times New Roman"/>
          <w:b/>
          <w:bCs/>
          <w:color w:val="auto"/>
          <w:lang w:eastAsia="ru-RU"/>
        </w:rPr>
        <w:t>принцип научности -</w:t>
      </w:r>
      <w:r>
        <w:rPr>
          <w:rFonts w:eastAsia="Times New Roman"/>
          <w:color w:val="auto"/>
          <w:lang w:eastAsia="ru-RU"/>
        </w:rPr>
        <w:t> предполагает: отражение в содержании воспитания основных закономерностей развития социальных объектов; возможность усвоения знаний на уровне первоначальных, дифференцированных и обобщенных представлений; стимулирование познавательного интереса детей к сфере социальных отношений; формирование основ научного мировоззрения.</w:t>
      </w:r>
    </w:p>
    <w:p w14:paraId="59F67E27">
      <w:pPr>
        <w:spacing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14:paraId="6052850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58C6DFE5">
      <w:pPr>
        <w:pStyle w:val="4"/>
        <w:ind w:left="1418"/>
        <w:jc w:val="both"/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</w:pPr>
      <w:bookmarkStart w:id="4" w:name="_Toc78734683"/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  <w:t>1.2.1 Уклад МДОБУ «Д/С № 3 ЛГО»</w:t>
      </w:r>
      <w:bookmarkEnd w:id="4"/>
    </w:p>
    <w:p w14:paraId="6088396B">
      <w:pPr>
        <w:widowControl w:val="0"/>
        <w:autoSpaceDE w:val="0"/>
        <w:autoSpaceDN w:val="0"/>
        <w:spacing w:after="0"/>
        <w:ind w:left="141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Уклад предусматривает соблюдение воспитанниками и педагогами:</w:t>
      </w:r>
    </w:p>
    <w:p w14:paraId="650FA6EB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здорового образа жизни;</w:t>
      </w:r>
    </w:p>
    <w:p w14:paraId="2483788A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правильного питания;</w:t>
      </w:r>
    </w:p>
    <w:p w14:paraId="62B40093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режим дня;</w:t>
      </w:r>
    </w:p>
    <w:p w14:paraId="2E86FB51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Российских традиций;</w:t>
      </w:r>
    </w:p>
    <w:p w14:paraId="0B642C32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традиций города и края;</w:t>
      </w:r>
    </w:p>
    <w:p w14:paraId="1D001E82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семейных традиций;</w:t>
      </w:r>
    </w:p>
    <w:p w14:paraId="289F1860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национальных традиций.</w:t>
      </w:r>
    </w:p>
    <w:p w14:paraId="7A76E8B9">
      <w:pPr>
        <w:widowControl w:val="0"/>
        <w:autoSpaceDE w:val="0"/>
        <w:autoSpaceDN w:val="0"/>
        <w:spacing w:after="0"/>
        <w:ind w:left="275" w:leftChars="125"/>
        <w:jc w:val="both"/>
        <w:rPr>
          <w:rFonts w:ascii="Times New Roman" w:hAnsi="Times New Roman" w:eastAsia="Times New Roman" w:cs="Times New Roman"/>
          <w:szCs w:val="24"/>
        </w:rPr>
      </w:pPr>
    </w:p>
    <w:p w14:paraId="3ECAF6D8">
      <w:pPr>
        <w:pStyle w:val="4"/>
        <w:ind w:left="1418"/>
        <w:jc w:val="both"/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</w:pPr>
      <w:bookmarkStart w:id="5" w:name="_Toc78734684"/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  <w:t>1.2.2 Воспитывающая среда МДОБУ «Д/С № 3 ЛГО»</w:t>
      </w:r>
      <w:bookmarkEnd w:id="5"/>
    </w:p>
    <w:p w14:paraId="0B6C9D34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В целях создания воспитательной среды планируется:</w:t>
      </w:r>
    </w:p>
    <w:p w14:paraId="60D79A79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создать новые объекты экологической тропы;</w:t>
      </w:r>
    </w:p>
    <w:p w14:paraId="4A4DF1D8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оформление стенда «Наша Родина – Россия»;</w:t>
      </w:r>
    </w:p>
    <w:p w14:paraId="2B43B5CD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онлайн - выставка «Памятные места нашей родины».</w:t>
      </w:r>
    </w:p>
    <w:p w14:paraId="5FA23424">
      <w:pPr>
        <w:widowControl w:val="0"/>
        <w:autoSpaceDE w:val="0"/>
        <w:autoSpaceDN w:val="0"/>
        <w:spacing w:after="0"/>
        <w:ind w:left="141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CB72B88">
      <w:pPr>
        <w:pStyle w:val="18"/>
        <w:widowControl w:val="0"/>
        <w:numPr>
          <w:ilvl w:val="2"/>
          <w:numId w:val="2"/>
        </w:numPr>
        <w:tabs>
          <w:tab w:val="left" w:pos="4104"/>
        </w:tabs>
        <w:autoSpaceDE w:val="0"/>
        <w:autoSpaceDN w:val="0"/>
        <w:spacing w:after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6" w:name="_Toc78734685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Общность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МДОБУ «Д/С № 3 ЛГО»</w:t>
      </w:r>
      <w:bookmarkEnd w:id="6"/>
    </w:p>
    <w:p w14:paraId="4A0DF42C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bookmarkStart w:id="7" w:name="_Toc78734686"/>
      <w:r>
        <w:rPr>
          <w:rFonts w:ascii="Times New Roman" w:hAnsi="Times New Roman" w:eastAsia="Times New Roman" w:cs="Times New Roman"/>
          <w:sz w:val="24"/>
          <w:szCs w:val="24"/>
        </w:rPr>
        <w:t>Воспитатель, а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также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другие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сотрудники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должны:</w:t>
      </w:r>
      <w:bookmarkEnd w:id="7"/>
    </w:p>
    <w:p w14:paraId="145D07E4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eastAsia="Times New Roman" w:cs="Times New Roman"/>
          <w:sz w:val="24"/>
        </w:rPr>
      </w:pPr>
      <w:bookmarkStart w:id="8" w:name="_Toc78734687"/>
      <w:r>
        <w:rPr>
          <w:rFonts w:ascii="Times New Roman" w:hAnsi="Times New Roman" w:eastAsia="Times New Roman" w:cs="Times New Roman"/>
          <w:sz w:val="24"/>
        </w:rPr>
        <w:t>- быть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примером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формировании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полноценных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сформированных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ценностных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ориентиров,</w:t>
      </w:r>
      <w:r>
        <w:rPr>
          <w:rFonts w:ascii="Times New Roman" w:hAnsi="Times New Roman" w:eastAsia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норм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общения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поведения;</w:t>
      </w:r>
      <w:bookmarkEnd w:id="8"/>
    </w:p>
    <w:p w14:paraId="50046961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мотивировать детей к общению друг с другом, поощрять даже самые незначительные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стремления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общению и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взаимодействию; </w:t>
      </w:r>
    </w:p>
    <w:p w14:paraId="544B86E1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поощрять детскую дружбу, стараться, чтобы дружба между отдельными детьми внутри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группы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сверстников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принимала</w:t>
      </w:r>
      <w:r>
        <w:rPr>
          <w:rFonts w:ascii="Times New Roman" w:hAnsi="Times New Roman" w:eastAsia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общественную</w:t>
      </w:r>
      <w:r>
        <w:rPr>
          <w:rFonts w:ascii="Times New Roman" w:hAnsi="Times New Roman" w:eastAsia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направленность;</w:t>
      </w:r>
    </w:p>
    <w:p w14:paraId="70823B01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заботиться о том, чтобы дети непрерывно приобретали опыт общения на основе чувства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доброжелательности;</w:t>
      </w:r>
    </w:p>
    <w:p w14:paraId="4F1E8A53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содействовать проявлению детьми заботы об окружающих, учить проявлять чуткость к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сверстникам,      побуждать      детей      сопереживать,      беспокоиться,      проявлять      внимание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заболевшему</w:t>
      </w:r>
      <w:r>
        <w:rPr>
          <w:rFonts w:ascii="Times New Roman" w:hAnsi="Times New Roman" w:eastAsia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товарищу;</w:t>
      </w:r>
    </w:p>
    <w:p w14:paraId="61AD80D2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воспитывать в детях такие качества личности, которые помогают влиться в общество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сверстников</w:t>
      </w:r>
      <w:r>
        <w:rPr>
          <w:rFonts w:ascii="Times New Roman" w:hAnsi="Times New Roman" w:eastAsia="Times New Roman" w:cs="Times New Roman"/>
          <w:spacing w:val="2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(организованность,</w:t>
      </w:r>
      <w:r>
        <w:rPr>
          <w:rFonts w:ascii="Times New Roman" w:hAnsi="Times New Roman" w:eastAsia="Times New Roman" w:cs="Times New Roman"/>
          <w:spacing w:val="7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общительность,</w:t>
      </w:r>
      <w:r>
        <w:rPr>
          <w:rFonts w:ascii="Times New Roman" w:hAnsi="Times New Roman" w:eastAsia="Times New Roman" w:cs="Times New Roman"/>
          <w:spacing w:val="7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отзывчивость,</w:t>
      </w:r>
      <w:r>
        <w:rPr>
          <w:rFonts w:ascii="Times New Roman" w:hAnsi="Times New Roman" w:eastAsia="Times New Roman" w:cs="Times New Roman"/>
          <w:spacing w:val="8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щедрость,</w:t>
      </w:r>
      <w:r>
        <w:rPr>
          <w:rFonts w:ascii="Times New Roman" w:hAnsi="Times New Roman" w:eastAsia="Times New Roman" w:cs="Times New Roman"/>
          <w:spacing w:val="7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доброжелательность</w:t>
      </w:r>
      <w:r>
        <w:rPr>
          <w:rFonts w:ascii="Times New Roman" w:hAnsi="Times New Roman" w:eastAsia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пр.);</w:t>
      </w:r>
    </w:p>
    <w:p w14:paraId="5833DCFE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учить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детей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совместной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деятельности,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насыщать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их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жизнь</w: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pacing w:val="-1"/>
          <w:sz w:val="24"/>
        </w:rPr>
        <w:t>событиями,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которые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сплачивали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бы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объединяли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ребят;</w:t>
      </w:r>
    </w:p>
    <w:p w14:paraId="58B1DAE8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- воспитывать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детях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чувство ответственности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перед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группой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за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свое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поведение.</w:t>
      </w:r>
    </w:p>
    <w:p w14:paraId="3A27DFEE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Профессионально-родительская общность </w:t>
      </w:r>
      <w:r>
        <w:rPr>
          <w:rFonts w:ascii="Times New Roman" w:hAnsi="Times New Roman" w:eastAsia="Times New Roman" w:cs="Times New Roman"/>
          <w:sz w:val="24"/>
          <w:szCs w:val="24"/>
        </w:rPr>
        <w:t>предполагает наличие:</w:t>
      </w:r>
    </w:p>
    <w:p w14:paraId="26C68BA6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единых требований к воспитанию  ребёнка;</w:t>
      </w:r>
    </w:p>
    <w:p w14:paraId="29E81F25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единой системы воспитания;</w:t>
      </w:r>
    </w:p>
    <w:p w14:paraId="48FF9EFD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единых целевых ориентиров;</w:t>
      </w:r>
    </w:p>
    <w:p w14:paraId="118333DE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создание благоприятного климата в семье;</w:t>
      </w:r>
    </w:p>
    <w:p w14:paraId="71698AF6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желание достичь общих целей;</w:t>
      </w:r>
    </w:p>
    <w:p w14:paraId="7904EBDC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Детско-взрослая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общность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подразумевает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:</w:t>
      </w:r>
    </w:p>
    <w:p w14:paraId="4CD957B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наличие культуры поведения воспитателя;</w:t>
      </w:r>
    </w:p>
    <w:p w14:paraId="49073756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учёт воспитателем возрастных и индивидуальных особенностей ребёнка;</w:t>
      </w:r>
    </w:p>
    <w:p w14:paraId="34E2C3FF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учёт социального окружения ребёнка;</w:t>
      </w:r>
    </w:p>
    <w:p w14:paraId="7A85DABC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создание воспитателем необходимых условий;</w:t>
      </w:r>
    </w:p>
    <w:p w14:paraId="7C255AF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общение в саду со старшими сверстниками.</w:t>
      </w:r>
    </w:p>
    <w:p w14:paraId="40200C40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2882CE97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Культура поведения воспитателя в общностях как значимая составляющая уклада</w:t>
      </w:r>
    </w:p>
    <w:p w14:paraId="3D3C3A71">
      <w:pPr>
        <w:widowControl w:val="0"/>
        <w:tabs>
          <w:tab w:val="left" w:pos="1248"/>
        </w:tabs>
        <w:autoSpaceDE w:val="0"/>
        <w:autoSpaceDN w:val="0"/>
        <w:spacing w:after="0"/>
        <w:ind w:left="141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Воспитатель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должен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соблюдать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кодекс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нормы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этики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поведения:</w:t>
      </w:r>
    </w:p>
    <w:p w14:paraId="4A9AD4BF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педагог</w:t>
      </w:r>
      <w:r>
        <w:rPr>
          <w:rFonts w:ascii="Times New Roman" w:hAnsi="Times New Roman" w:eastAsia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всегда</w:t>
      </w:r>
      <w:r>
        <w:rPr>
          <w:rFonts w:ascii="Times New Roman" w:hAnsi="Times New Roman" w:eastAsia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выходит</w:t>
      </w:r>
      <w:r>
        <w:rPr>
          <w:rFonts w:ascii="Times New Roman" w:hAnsi="Times New Roman" w:eastAsia="Times New Roman" w:cs="Times New Roman"/>
          <w:spacing w:val="3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навстречу</w:t>
      </w:r>
      <w:r>
        <w:rPr>
          <w:rFonts w:ascii="Times New Roman" w:hAnsi="Times New Roman" w:eastAsia="Times New Roman" w:cs="Times New Roman"/>
          <w:spacing w:val="2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родителям</w:t>
      </w:r>
      <w:r>
        <w:rPr>
          <w:rFonts w:ascii="Times New Roman" w:hAnsi="Times New Roman" w:eastAsia="Times New Roman" w:cs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приветствует</w:t>
      </w:r>
      <w:r>
        <w:rPr>
          <w:rFonts w:ascii="Times New Roman" w:hAnsi="Times New Roman" w:eastAsia="Times New Roman" w:cs="Times New Roman"/>
          <w:spacing w:val="3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родителей</w:t>
      </w:r>
      <w:r>
        <w:rPr>
          <w:rFonts w:ascii="Times New Roman" w:hAnsi="Times New Roman" w:eastAsia="Times New Roman" w:cs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3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детей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первым;</w:t>
      </w:r>
    </w:p>
    <w:p w14:paraId="30E0791B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улыбка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всегда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обязательная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часть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приветствия;</w:t>
      </w:r>
    </w:p>
    <w:p w14:paraId="2E92D2DB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педагог</w:t>
      </w:r>
      <w:r>
        <w:rPr>
          <w:rFonts w:ascii="Times New Roman" w:hAnsi="Times New Roman" w:eastAsia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описывает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события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ситуации,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но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не</w:t>
      </w:r>
      <w:r>
        <w:rPr>
          <w:rFonts w:ascii="Times New Roman" w:hAnsi="Times New Roman" w:eastAsia="Times New Roman" w:cs="Times New Roman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даёт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им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оценки;</w:t>
      </w:r>
    </w:p>
    <w:p w14:paraId="51AFF16D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педагог</w:t>
      </w:r>
      <w:r>
        <w:rPr>
          <w:rFonts w:ascii="Times New Roman" w:hAnsi="Times New Roman" w:eastAsia="Times New Roman" w:cs="Times New Roman"/>
          <w:spacing w:val="4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не</w:t>
      </w:r>
      <w:r>
        <w:rPr>
          <w:rFonts w:ascii="Times New Roman" w:hAnsi="Times New Roman" w:eastAsia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обвиняет</w:t>
      </w:r>
      <w:r>
        <w:rPr>
          <w:rFonts w:ascii="Times New Roman" w:hAnsi="Times New Roman" w:eastAsia="Times New Roman" w:cs="Times New Roman"/>
          <w:spacing w:val="4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родителей</w:t>
      </w:r>
      <w:r>
        <w:rPr>
          <w:rFonts w:ascii="Times New Roman" w:hAnsi="Times New Roman" w:eastAsia="Times New Roman" w:cs="Times New Roman"/>
          <w:spacing w:val="4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4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не</w:t>
      </w:r>
      <w:r>
        <w:rPr>
          <w:rFonts w:ascii="Times New Roman" w:hAnsi="Times New Roman" w:eastAsia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возлагает</w:t>
      </w:r>
      <w:r>
        <w:rPr>
          <w:rFonts w:ascii="Times New Roman" w:hAnsi="Times New Roman" w:eastAsia="Times New Roman" w:cs="Times New Roman"/>
          <w:spacing w:val="4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</w:t>
      </w:r>
      <w:r>
        <w:rPr>
          <w:rFonts w:ascii="Times New Roman" w:hAnsi="Times New Roman" w:eastAsia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них</w:t>
      </w:r>
      <w:r>
        <w:rPr>
          <w:rFonts w:ascii="Times New Roman" w:hAnsi="Times New Roman" w:eastAsia="Times New Roman" w:cs="Times New Roman"/>
          <w:spacing w:val="39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ответственность</w:t>
      </w:r>
      <w:r>
        <w:rPr>
          <w:rFonts w:ascii="Times New Roman" w:hAnsi="Times New Roman" w:eastAsia="Times New Roman" w:cs="Times New Roman"/>
          <w:spacing w:val="4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за</w:t>
      </w:r>
      <w:r>
        <w:rPr>
          <w:rFonts w:ascii="Times New Roman" w:hAnsi="Times New Roman" w:eastAsia="Times New Roman" w:cs="Times New Roman"/>
          <w:spacing w:val="4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поведение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детей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детском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саду;</w:t>
      </w:r>
    </w:p>
    <w:p w14:paraId="65CDC294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тон</w:t>
      </w:r>
      <w:r>
        <w:rPr>
          <w:rFonts w:ascii="Times New Roman" w:hAnsi="Times New Roman" w:eastAsia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общения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ровный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 дружелюбный,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исключается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повышение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голоса;</w:t>
      </w:r>
    </w:p>
    <w:p w14:paraId="21AE9BC2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уважительное</w:t>
      </w:r>
      <w:r>
        <w:rPr>
          <w:rFonts w:ascii="Times New Roman" w:hAnsi="Times New Roman" w:eastAsia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отношение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личности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воспитанника;</w:t>
      </w:r>
    </w:p>
    <w:p w14:paraId="429A1BD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умение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заинтересованно слушать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собеседника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сопереживать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ему;</w:t>
      </w:r>
    </w:p>
    <w:p w14:paraId="2D2B1A6A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умение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видеть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слышать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воспитанника,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сопереживать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ему;</w:t>
      </w:r>
    </w:p>
    <w:p w14:paraId="69A13264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уравновешенность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самообладание,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выдержка</w:t>
      </w:r>
      <w:r>
        <w:rPr>
          <w:rFonts w:ascii="Times New Roman" w:hAnsi="Times New Roman" w:eastAsia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отношениях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детьми;</w:t>
      </w:r>
    </w:p>
    <w:p w14:paraId="68171705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умение</w:t>
      </w:r>
      <w:r>
        <w:rPr>
          <w:rFonts w:ascii="Times New Roman" w:hAnsi="Times New Roman" w:eastAsia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быстро</w:t>
      </w:r>
      <w:r>
        <w:rPr>
          <w:rFonts w:ascii="Times New Roman" w:hAnsi="Times New Roman" w:eastAsia="Times New Roman" w:cs="Times New Roman"/>
          <w:spacing w:val="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правильно</w:t>
      </w:r>
      <w:r>
        <w:rPr>
          <w:rFonts w:ascii="Times New Roman" w:hAnsi="Times New Roman" w:eastAsia="Times New Roman" w:cs="Times New Roman"/>
          <w:spacing w:val="6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оценивать</w:t>
      </w:r>
      <w:r>
        <w:rPr>
          <w:rFonts w:ascii="Times New Roman" w:hAnsi="Times New Roman" w:eastAsia="Times New Roman" w:cs="Times New Roman"/>
          <w:spacing w:val="6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сложившуюся</w:t>
      </w:r>
      <w:r>
        <w:rPr>
          <w:rFonts w:ascii="Times New Roman" w:hAnsi="Times New Roman" w:eastAsia="Times New Roman" w:cs="Times New Roman"/>
          <w:spacing w:val="6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обстановку</w:t>
      </w:r>
      <w:r>
        <w:rPr>
          <w:rFonts w:ascii="Times New Roman" w:hAnsi="Times New Roman" w:eastAsia="Times New Roman" w:cs="Times New Roman"/>
          <w:spacing w:val="5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6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6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то</w:t>
      </w:r>
      <w:r>
        <w:rPr>
          <w:rFonts w:ascii="Times New Roman" w:hAnsi="Times New Roman" w:eastAsia="Times New Roman" w:cs="Times New Roman"/>
          <w:spacing w:val="6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же  время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не торопиться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выводами</w:t>
      </w:r>
      <w:r>
        <w:rPr>
          <w:rFonts w:ascii="Times New Roman" w:hAnsi="Times New Roman" w:eastAsia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поведении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способностях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воспитанников;</w:t>
      </w:r>
    </w:p>
    <w:p w14:paraId="58DAFBD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умение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сочетать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мягкий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эмоциональный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деловой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тон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отношениях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 детьми;</w:t>
      </w:r>
    </w:p>
    <w:p w14:paraId="63FC9649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умение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сочетать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требовательность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чутким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отношением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воспитанникам;</w:t>
      </w:r>
    </w:p>
    <w:p w14:paraId="6C1E6248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знание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возрастных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индивидуальных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особенностей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воспитанников;</w:t>
      </w:r>
    </w:p>
    <w:p w14:paraId="64AD5658">
      <w:pPr>
        <w:widowControl w:val="0"/>
        <w:tabs>
          <w:tab w:val="left" w:pos="1248"/>
        </w:tabs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</w:rPr>
        <w:t>соответствие</w:t>
      </w:r>
      <w:r>
        <w:rPr>
          <w:rFonts w:ascii="Times New Roman" w:hAnsi="Times New Roman" w:eastAsia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внешнего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вида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статусу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воспитателя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детского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сада.</w:t>
      </w:r>
    </w:p>
    <w:p w14:paraId="68D66747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eastAsia="Times New Roman" w:cs="Times New Roman"/>
          <w:sz w:val="31"/>
          <w:szCs w:val="24"/>
        </w:rPr>
      </w:pPr>
    </w:p>
    <w:p w14:paraId="0444EB8F">
      <w:pPr>
        <w:pStyle w:val="18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9" w:name="_Toc78734688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Социокультурный контекст</w:t>
      </w:r>
      <w:bookmarkEnd w:id="9"/>
    </w:p>
    <w:p w14:paraId="630D7B7A">
      <w:pPr>
        <w:widowControl w:val="0"/>
        <w:autoSpaceDE w:val="0"/>
        <w:autoSpaceDN w:val="0"/>
        <w:spacing w:after="0"/>
        <w:ind w:left="141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Социокультурный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контекст включает в себя:</w:t>
      </w:r>
    </w:p>
    <w:p w14:paraId="1746EFCF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влияние окружающей среды (этнокультурные; конфессиональные и региональные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особенности);</w:t>
      </w:r>
    </w:p>
    <w:p w14:paraId="176A8EAD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познание самого себя;</w:t>
      </w:r>
    </w:p>
    <w:p w14:paraId="6DF03858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познание другого человека: способностью понять его особенности, интересы, потребности, а также увидеть возникшие перед ним трудности, заменить настроение, эмоциональное состояние;</w:t>
      </w:r>
    </w:p>
    <w:p w14:paraId="33AE7C55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другому человеку как высшей ценности, проявление доброты, внимания, помощи, заботы, милосердия.</w:t>
      </w:r>
    </w:p>
    <w:p w14:paraId="47E4A62A">
      <w:pPr>
        <w:widowControl w:val="0"/>
        <w:autoSpaceDE w:val="0"/>
        <w:autoSpaceDN w:val="0"/>
        <w:spacing w:after="0" w:line="280" w:lineRule="auto"/>
        <w:ind w:right="24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9C77891">
      <w:pPr>
        <w:pStyle w:val="18"/>
        <w:widowControl w:val="0"/>
        <w:numPr>
          <w:ilvl w:val="2"/>
          <w:numId w:val="2"/>
        </w:numPr>
        <w:tabs>
          <w:tab w:val="left" w:pos="4104"/>
        </w:tabs>
        <w:autoSpaceDE w:val="0"/>
        <w:autoSpaceDN w:val="0"/>
        <w:spacing w:after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10" w:name="_Toc78734689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Деятельностные и культурные практики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МДОБУ «Д/С № 3 ЛГО»</w:t>
      </w:r>
      <w:bookmarkEnd w:id="10"/>
    </w:p>
    <w:p w14:paraId="64692E50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_Toc78734690"/>
      <w:r>
        <w:rPr>
          <w:rFonts w:ascii="Times New Roman" w:hAnsi="Times New Roman" w:cs="Times New Roman"/>
          <w:sz w:val="24"/>
          <w:szCs w:val="24"/>
        </w:rPr>
        <w:t>Формы культурных практик в соответствии с основными видами деятельности:</w:t>
      </w:r>
      <w:bookmarkEnd w:id="11"/>
    </w:p>
    <w:p w14:paraId="32229286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2" w:name="_Toc78734691"/>
      <w:r>
        <w:rPr>
          <w:rFonts w:ascii="Times New Roman" w:hAnsi="Times New Roman" w:cs="Times New Roman"/>
          <w:sz w:val="24"/>
          <w:szCs w:val="24"/>
        </w:rPr>
        <w:t>1. совместная игра воспитателя и детей (сюжетно-ролевая, режиссерская, игра-драматизация, строительно-конструктивные игры и т.д.). Игры «Я нашел игрушку», «Я звоню по телефону», «Я делюсь игрушками»;</w:t>
      </w:r>
      <w:bookmarkEnd w:id="12"/>
    </w:p>
    <w:p w14:paraId="735BE1E3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3" w:name="_Toc78734692"/>
      <w:r>
        <w:rPr>
          <w:rFonts w:ascii="Times New Roman" w:hAnsi="Times New Roman" w:cs="Times New Roman"/>
          <w:sz w:val="24"/>
          <w:szCs w:val="24"/>
        </w:rPr>
        <w:t>2. ситуации общения и накопления положительного социально-эмоционального опыта: «Мы умеем проявлять сочувствие», «Мои любимые мультики», «С кем я живу», «Наши любимые сказки», «Помоги другому», «Какой рисунок тебе нравится»;</w:t>
      </w:r>
      <w:bookmarkEnd w:id="13"/>
    </w:p>
    <w:p w14:paraId="26F5BF0C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4" w:name="_Toc78734693"/>
      <w:r>
        <w:rPr>
          <w:rFonts w:ascii="Times New Roman" w:hAnsi="Times New Roman" w:cs="Times New Roman"/>
          <w:sz w:val="24"/>
          <w:szCs w:val="24"/>
        </w:rPr>
        <w:t>3. Творческие мастерские: «Мы печем прянички», «Построим кукле дом», «Сделаем куклам красивые причёски»;</w:t>
      </w:r>
      <w:bookmarkEnd w:id="14"/>
    </w:p>
    <w:p w14:paraId="3CAEF352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5" w:name="_Toc78734694"/>
      <w:r>
        <w:rPr>
          <w:rFonts w:ascii="Times New Roman" w:hAnsi="Times New Roman" w:cs="Times New Roman"/>
          <w:sz w:val="24"/>
          <w:szCs w:val="24"/>
        </w:rPr>
        <w:t>4. Сенсорные и интеллектуальные тренинги - это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систематизировать по какому-либо признаку и пр.): д/и «Подбери фигуру», «Найди предмет», «Веселые матрешки», «Длинное - короткое», «Игра с обручем», «Три квадрата», «Широкое - узкое», «Геометрическое лото», «Составь предмет», «Какие бывают фигуры», «Узнай и запомни», «Кому какая форма», «Соберем бусы», «Наш день», «Украсим коврик», «Три медведя», «Украсим платок», «Почтовый ящик» и др.;</w:t>
      </w:r>
      <w:bookmarkEnd w:id="15"/>
    </w:p>
    <w:p w14:paraId="1EB960F7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6" w:name="_Toc78734695"/>
      <w:r>
        <w:rPr>
          <w:rFonts w:ascii="Times New Roman" w:hAnsi="Times New Roman" w:cs="Times New Roman"/>
          <w:sz w:val="24"/>
          <w:szCs w:val="24"/>
        </w:rPr>
        <w:t>5. Экспериментирование: «Рисовальнички», «Что-то в коробке», «Солнечный зайчик», «Кто живёт в воде», «Пейте куклы вкусный сок», «Сказка о том, как радуга в воде купалась», «Тает льдинка», «Времена года»,  «Считалочка-купалочка»,  «Как вода гулять отправилась», «Пенный замок» и др.;</w:t>
      </w:r>
      <w:bookmarkEnd w:id="16"/>
    </w:p>
    <w:p w14:paraId="48C9A4D8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Style w:val="28"/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7" w:name="_Toc78734696"/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sz w:val="24"/>
          <w:szCs w:val="24"/>
        </w:rPr>
        <w:t>Детский досуг</w:t>
      </w:r>
      <w:r>
        <w:rPr>
          <w:rFonts w:ascii="Times New Roman" w:hAnsi="Times New Roman" w:cs="Times New Roman"/>
          <w:sz w:val="24"/>
          <w:szCs w:val="24"/>
        </w:rPr>
        <w:t xml:space="preserve">: музыкальное развлечение. «В гости к бабушке», </w:t>
      </w:r>
      <w:r>
        <w:rPr>
          <w:rStyle w:val="27"/>
          <w:rFonts w:ascii="Times New Roman" w:hAnsi="Times New Roman" w:eastAsia="Calibri" w:cs="Times New Roman"/>
          <w:sz w:val="24"/>
          <w:szCs w:val="24"/>
        </w:rPr>
        <w:t>театрализованное развлечение - п</w:t>
      </w:r>
      <w:r>
        <w:rPr>
          <w:rStyle w:val="28"/>
          <w:rFonts w:ascii="Times New Roman" w:hAnsi="Times New Roman" w:cs="Times New Roman"/>
          <w:sz w:val="24"/>
          <w:szCs w:val="24"/>
        </w:rPr>
        <w:t>оказ сказки «Репка»</w:t>
      </w:r>
      <w:r>
        <w:rPr>
          <w:rStyle w:val="28"/>
          <w:rFonts w:ascii="Times New Roman" w:hAnsi="Times New Roman" w:eastAsia="Calibri" w:cs="Times New Roman"/>
          <w:sz w:val="24"/>
          <w:szCs w:val="24"/>
        </w:rPr>
        <w:t>, спортивное развлечение: «Весёлые воробушки», досуг по ПДД: «Красный, желтый, зеленый»,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8"/>
          <w:rFonts w:ascii="Times New Roman" w:hAnsi="Times New Roman" w:eastAsia="Calibri" w:cs="Times New Roman"/>
          <w:sz w:val="24"/>
          <w:szCs w:val="24"/>
        </w:rPr>
        <w:t>театрализованное развлечение: «Теремок», спортивное развлечение «Осенние забавы», литературный досуг «В гости бабушка пришла»,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8"/>
          <w:rFonts w:ascii="Times New Roman" w:hAnsi="Times New Roman" w:eastAsia="Calibri" w:cs="Times New Roman"/>
          <w:sz w:val="24"/>
          <w:szCs w:val="24"/>
        </w:rPr>
        <w:t>математический досуг «Необычная прогулка», музыкальное развлечение «Праздник зонтика», фольклорное развлечение «В гости к Бабушке-Варварушке», театрализованное развлечение инсценировка по мотивам сказки «Колобок», музыкальное развлечение: «Мои любимые игрушки», спортивное развлечение «Зимние забавы», спортивное развлечение: «Путешествие в зимний лес», досуг: «В гости к лисичке», театральное развлечение инсценировка по мотивам сказки «Заюшкина избушка», музыкальный праздник «Веселый новый год», музыкальное развлечение: "Ёлочка в лесу", театральное развлечение: Показ русской народной сказки «Ркавичка», досуг: «Русская матрёшка», праздничное развлечение «Масленица», театральное развлечение: "Играем в солдатиков", праздник мам: «Маму поздравляют малыши»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28"/>
          <w:rFonts w:ascii="Times New Roman" w:hAnsi="Times New Roman" w:eastAsia="Calibri" w:cs="Times New Roman"/>
          <w:sz w:val="24"/>
          <w:szCs w:val="24"/>
        </w:rPr>
        <w:t>спортивное развлечение «Мячик круглый есть у нас», музыкальное развлечение «Весна краса с цветами к нам пришла» (хороводы, песни), досуг «В гости к солнышку»;</w:t>
      </w:r>
      <w:bookmarkEnd w:id="17"/>
    </w:p>
    <w:p w14:paraId="7AC5C663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8" w:name="_Toc78734697"/>
      <w:r>
        <w:rPr>
          <w:rFonts w:ascii="Times New Roman" w:hAnsi="Times New Roman" w:cs="Times New Roman"/>
          <w:sz w:val="24"/>
          <w:szCs w:val="24"/>
        </w:rPr>
        <w:t>7. коллективная и индивидуальная трудовая деятельность.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8AE97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52E9C9D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9" w:name="_Toc78734698"/>
      <w:r>
        <w:rPr>
          <w:rFonts w:ascii="Times New Roman" w:hAnsi="Times New Roman" w:cs="Times New Roman"/>
          <w:sz w:val="24"/>
          <w:szCs w:val="24"/>
        </w:rPr>
        <w:t>Формы проведения: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B10FE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_Toc78734699"/>
      <w:r>
        <w:rPr>
          <w:rFonts w:ascii="Times New Roman" w:hAnsi="Times New Roman" w:cs="Times New Roman"/>
          <w:sz w:val="24"/>
          <w:szCs w:val="24"/>
        </w:rPr>
        <w:t>- хозяйственно-бытовой труд: помощь воспитателю на участке, следим за игрушками, оказание помощи няни;</w:t>
      </w:r>
      <w:bookmarkEnd w:id="20"/>
    </w:p>
    <w:p w14:paraId="6D07D7EE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_Toc78734700"/>
      <w:r>
        <w:rPr>
          <w:rFonts w:ascii="Times New Roman" w:hAnsi="Times New Roman" w:cs="Times New Roman"/>
          <w:sz w:val="24"/>
          <w:szCs w:val="24"/>
        </w:rPr>
        <w:t>- труд в природе: следим за порядком на клумбе, чистотой участка.</w:t>
      </w:r>
      <w:bookmarkEnd w:id="21"/>
    </w:p>
    <w:p w14:paraId="60F3C8BC">
      <w:pPr>
        <w:widowControl w:val="0"/>
        <w:tabs>
          <w:tab w:val="left" w:pos="4104"/>
        </w:tabs>
        <w:autoSpaceDE w:val="0"/>
        <w:autoSpaceDN w:val="0"/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68B722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2" w:name="_Toc78734701"/>
      <w:r>
        <w:rPr>
          <w:rFonts w:ascii="Times New Roman" w:hAnsi="Times New Roman" w:cs="Times New Roman"/>
          <w:sz w:val="24"/>
          <w:szCs w:val="24"/>
        </w:rPr>
        <w:t>В результате  реализации культурных практик происходит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универсальных умений ребенка: готовность и способность ребенка действовать во всех обстоятельствах жизни и деятельности на основе культурных норм, которые выражают:</w:t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636DE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3" w:name="_Toc78734702"/>
      <w:r>
        <w:rPr>
          <w:rFonts w:ascii="Times New Roman" w:hAnsi="Times New Roman" w:cs="Times New Roman"/>
          <w:sz w:val="24"/>
          <w:szCs w:val="24"/>
        </w:rPr>
        <w:t>- содержание, качество и направленность его действий и поступков;</w:t>
      </w:r>
      <w:bookmarkEnd w:id="23"/>
    </w:p>
    <w:p w14:paraId="17B3C03D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4" w:name="_Toc78734703"/>
      <w:r>
        <w:rPr>
          <w:rFonts w:ascii="Times New Roman" w:hAnsi="Times New Roman" w:cs="Times New Roman"/>
          <w:sz w:val="24"/>
          <w:szCs w:val="24"/>
        </w:rPr>
        <w:t>- индивидуальные особенности (оригинальность и уникальность) его действий;</w:t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2929D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5" w:name="_Toc78734704"/>
      <w:r>
        <w:rPr>
          <w:rFonts w:ascii="Times New Roman" w:hAnsi="Times New Roman" w:cs="Times New Roman"/>
          <w:sz w:val="24"/>
          <w:szCs w:val="24"/>
        </w:rPr>
        <w:t>- принятие и освоение культурных норм сообщества, к которому принадлежит ребенок;</w:t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F828D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6" w:name="_Toc78734705"/>
      <w:r>
        <w:rPr>
          <w:rFonts w:ascii="Times New Roman" w:hAnsi="Times New Roman" w:cs="Times New Roman"/>
          <w:sz w:val="24"/>
          <w:szCs w:val="24"/>
        </w:rPr>
        <w:t>- принятие общезначимых (общечеловеческих) культурных образцов деятельности и поведения.</w:t>
      </w:r>
      <w:bookmarkEnd w:id="26"/>
    </w:p>
    <w:p w14:paraId="13E03C2F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C718C33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B1C520D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884882E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68FCD1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9B7A8ED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5D8857B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E85A36A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7DAEA49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45A9EA6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8545FB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ADA9BCE">
      <w:pPr>
        <w:widowControl w:val="0"/>
        <w:tabs>
          <w:tab w:val="left" w:pos="4104"/>
        </w:tabs>
        <w:autoSpaceDE w:val="0"/>
        <w:autoSpaceDN w:val="0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97FDB5">
      <w:pPr>
        <w:pStyle w:val="4"/>
        <w:ind w:left="1418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bookmarkStart w:id="27" w:name="_Toc78734706"/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1.2.6 Планируемые результаты освоения Программы</w:t>
      </w:r>
      <w:bookmarkEnd w:id="27"/>
    </w:p>
    <w:p w14:paraId="34ECFAB9">
      <w:pPr>
        <w:widowControl w:val="0"/>
        <w:autoSpaceDE w:val="0"/>
        <w:autoSpaceDN w:val="0"/>
        <w:spacing w:after="44" w:line="240" w:lineRule="auto"/>
        <w:ind w:right="605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Портрет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ребенка</w:t>
      </w:r>
      <w:r>
        <w:rPr>
          <w:rFonts w:ascii="Times New Roman" w:hAnsi="Times New Roman" w:eastAsia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и</w:t>
      </w:r>
      <w:r>
        <w:rPr>
          <w:rFonts w:ascii="Times New Roman" w:hAnsi="Times New Roman" w:eastAsia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раннего</w:t>
      </w:r>
      <w:r>
        <w:rPr>
          <w:rFonts w:ascii="Times New Roman" w:hAnsi="Times New Roman" w:eastAsia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возраста</w:t>
      </w:r>
      <w:r>
        <w:rPr>
          <w:rFonts w:ascii="Times New Roman" w:hAnsi="Times New Roman" w:eastAsia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(к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3-м</w:t>
      </w:r>
      <w:r>
        <w:rPr>
          <w:rFonts w:ascii="Times New Roman" w:hAnsi="Times New Roman" w:eastAsia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годам)</w:t>
      </w:r>
    </w:p>
    <w:p w14:paraId="025B4954">
      <w:pPr>
        <w:widowControl w:val="0"/>
        <w:autoSpaceDE w:val="0"/>
        <w:autoSpaceDN w:val="0"/>
        <w:spacing w:before="7" w:after="1" w:line="240" w:lineRule="auto"/>
        <w:rPr>
          <w:rFonts w:ascii="Times New Roman" w:hAnsi="Times New Roman" w:eastAsia="Times New Roman" w:cs="Times New Roman"/>
          <w:b/>
          <w:sz w:val="10"/>
          <w:szCs w:val="24"/>
        </w:rPr>
      </w:pPr>
    </w:p>
    <w:tbl>
      <w:tblPr>
        <w:tblStyle w:val="21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2410"/>
        <w:gridCol w:w="9214"/>
      </w:tblGrid>
      <w:tr w14:paraId="528C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51" w:type="dxa"/>
            <w:tcBorders>
              <w:bottom w:val="single" w:color="auto" w:sz="4" w:space="0"/>
            </w:tcBorders>
          </w:tcPr>
          <w:p w14:paraId="0318BEE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</w:pPr>
          </w:p>
          <w:p w14:paraId="675FB3C0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Направление</w:t>
            </w:r>
          </w:p>
          <w:p w14:paraId="5D7FC0CF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воспитания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14:paraId="0914A543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7814A991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Ценности</w:t>
            </w:r>
          </w:p>
        </w:tc>
        <w:tc>
          <w:tcPr>
            <w:tcW w:w="9214" w:type="dxa"/>
            <w:tcBorders>
              <w:bottom w:val="single" w:color="auto" w:sz="4" w:space="0"/>
            </w:tcBorders>
          </w:tcPr>
          <w:p w14:paraId="4BBA22A6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3ED027A0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Показатели</w:t>
            </w:r>
          </w:p>
        </w:tc>
      </w:tr>
      <w:tr w14:paraId="52CF3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551" w:type="dxa"/>
            <w:tcBorders>
              <w:top w:val="single" w:color="auto" w:sz="4" w:space="0"/>
            </w:tcBorders>
          </w:tcPr>
          <w:p w14:paraId="06323A80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Патриотическое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 w14:paraId="4FFAFD0B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Родина,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природа</w:t>
            </w:r>
          </w:p>
        </w:tc>
        <w:tc>
          <w:tcPr>
            <w:tcW w:w="9214" w:type="dxa"/>
            <w:tcBorders>
              <w:top w:val="single" w:color="auto" w:sz="4" w:space="0"/>
            </w:tcBorders>
          </w:tcPr>
          <w:p w14:paraId="6ACA5FD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Проявляющий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привязанность,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любовь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семье,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близким,</w:t>
            </w:r>
          </w:p>
          <w:p w14:paraId="70CBBAEE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окружающему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миру</w:t>
            </w:r>
          </w:p>
        </w:tc>
      </w:tr>
      <w:tr w14:paraId="0885F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2551" w:type="dxa"/>
          </w:tcPr>
          <w:p w14:paraId="72AA9F4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Социальное</w:t>
            </w:r>
          </w:p>
        </w:tc>
        <w:tc>
          <w:tcPr>
            <w:tcW w:w="2410" w:type="dxa"/>
          </w:tcPr>
          <w:p w14:paraId="16ACBEC9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Человек, семья,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дружба,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сотрудничество</w:t>
            </w:r>
          </w:p>
        </w:tc>
        <w:tc>
          <w:tcPr>
            <w:tcW w:w="9214" w:type="dxa"/>
          </w:tcPr>
          <w:p w14:paraId="7C1FD8C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Способный</w:t>
            </w:r>
            <w:r>
              <w:rPr>
                <w:rFonts w:ascii="Times New Roman" w:hAnsi="Times New Roman" w:eastAsia="Times New Roman" w:cs="Times New Roman"/>
                <w:spacing w:val="4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понять</w:t>
            </w:r>
            <w:r>
              <w:rPr>
                <w:rFonts w:ascii="Times New Roman" w:hAnsi="Times New Roman" w:eastAsia="Times New Roman" w:cs="Times New Roman"/>
                <w:spacing w:val="10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принять,</w:t>
            </w:r>
            <w:r>
              <w:rPr>
                <w:rFonts w:ascii="Times New Roman" w:hAnsi="Times New Roman" w:eastAsia="Times New Roman" w:cs="Times New Roman"/>
                <w:spacing w:val="10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что</w:t>
            </w:r>
            <w:r>
              <w:rPr>
                <w:rFonts w:ascii="Times New Roman" w:hAnsi="Times New Roman" w:eastAsia="Times New Roman" w:cs="Times New Roman"/>
                <w:spacing w:val="1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такое</w:t>
            </w:r>
            <w:r>
              <w:rPr>
                <w:rFonts w:ascii="Times New Roman" w:hAnsi="Times New Roman" w:eastAsia="Times New Roman" w:cs="Times New Roman"/>
                <w:spacing w:val="10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«хорошо»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«плохо».</w:t>
            </w:r>
          </w:p>
          <w:p w14:paraId="6CCCD14A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Проявляющий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интерес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другим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детям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способный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бесконфликтно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играть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рядом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ними. Проявляющий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позицию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сам!». Доброжелательный, проявляющий сочувствие, доброту.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Испытывающий чувство удовольствия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 случае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одобрения</w:t>
            </w:r>
            <w:r>
              <w:rPr>
                <w:rFonts w:ascii="Times New Roman" w:hAnsi="Times New Roman" w:eastAsia="Times New Roman" w:cs="Times New Roman"/>
                <w:spacing w:val="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чувство</w:t>
            </w:r>
            <w:r>
              <w:rPr>
                <w:rFonts w:ascii="Times New Roman" w:hAnsi="Times New Roman" w:eastAsia="Times New Roman" w:cs="Times New Roman"/>
                <w:spacing w:val="5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огорчения</w:t>
            </w:r>
            <w:r>
              <w:rPr>
                <w:rFonts w:ascii="Times New Roman" w:hAnsi="Times New Roman" w:eastAsia="Times New Roman" w:cs="Times New Roman"/>
                <w:spacing w:val="5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случае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неодобрения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стороны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взрослых. Способный к самостоятельным (свободным) активным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действиям в общении. Способный общаться с другими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людьми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помощью вербальных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невербальных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средств общения.</w:t>
            </w:r>
          </w:p>
        </w:tc>
      </w:tr>
      <w:tr w14:paraId="55B25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51" w:type="dxa"/>
          </w:tcPr>
          <w:p w14:paraId="15D3AEB6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Познавательное</w:t>
            </w:r>
          </w:p>
        </w:tc>
        <w:tc>
          <w:tcPr>
            <w:tcW w:w="2410" w:type="dxa"/>
          </w:tcPr>
          <w:p w14:paraId="74E23882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Знание</w:t>
            </w:r>
          </w:p>
        </w:tc>
        <w:tc>
          <w:tcPr>
            <w:tcW w:w="9214" w:type="dxa"/>
          </w:tcPr>
          <w:p w14:paraId="259EBC81">
            <w:pPr>
              <w:widowControl w:val="0"/>
              <w:tabs>
                <w:tab w:val="left" w:pos="1951"/>
                <w:tab w:val="left" w:pos="3112"/>
                <w:tab w:val="left" w:pos="3582"/>
                <w:tab w:val="left" w:pos="5428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Проявляющий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интерес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окружающему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миру и активность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поведении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деятельности.</w:t>
            </w:r>
          </w:p>
        </w:tc>
      </w:tr>
      <w:tr w14:paraId="18958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551" w:type="dxa"/>
          </w:tcPr>
          <w:p w14:paraId="368B1192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Физическое</w:t>
            </w:r>
          </w:p>
          <w:p w14:paraId="102DD899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и оздоровительное</w:t>
            </w:r>
          </w:p>
        </w:tc>
        <w:tc>
          <w:tcPr>
            <w:tcW w:w="2410" w:type="dxa"/>
          </w:tcPr>
          <w:p w14:paraId="49DB0ECB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Здоровье</w:t>
            </w:r>
          </w:p>
        </w:tc>
        <w:tc>
          <w:tcPr>
            <w:tcW w:w="9214" w:type="dxa"/>
          </w:tcPr>
          <w:p w14:paraId="73D357D6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Выполняющий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действия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самообслуживанию: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моет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руки,     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самостоятельно        ест,        ложится       спать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д.</w:t>
            </w:r>
          </w:p>
          <w:p w14:paraId="0DDDA1A2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Стремящийся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быть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опрятным.</w:t>
            </w:r>
          </w:p>
          <w:p w14:paraId="0A8E851E">
            <w:pPr>
              <w:widowControl w:val="0"/>
              <w:tabs>
                <w:tab w:val="left" w:pos="1874"/>
                <w:tab w:val="left" w:pos="3539"/>
                <w:tab w:val="left" w:pos="4584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Проявляющий интерес к физической активности.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Соблюдающий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элементарные правила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>безопасности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быту,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ОО,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природе.</w:t>
            </w:r>
          </w:p>
        </w:tc>
      </w:tr>
      <w:tr w14:paraId="59612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551" w:type="dxa"/>
          </w:tcPr>
          <w:p w14:paraId="3C115DB6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Трудовое</w:t>
            </w:r>
          </w:p>
        </w:tc>
        <w:tc>
          <w:tcPr>
            <w:tcW w:w="2410" w:type="dxa"/>
          </w:tcPr>
          <w:p w14:paraId="0144D58E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Труд</w:t>
            </w:r>
          </w:p>
        </w:tc>
        <w:tc>
          <w:tcPr>
            <w:tcW w:w="9214" w:type="dxa"/>
          </w:tcPr>
          <w:p w14:paraId="48C1522C">
            <w:pPr>
              <w:widowControl w:val="0"/>
              <w:tabs>
                <w:tab w:val="left" w:pos="2829"/>
                <w:tab w:val="left" w:pos="5118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Поддерживающий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элементарный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>порядок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окружающей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обстановке.</w:t>
            </w:r>
          </w:p>
          <w:p w14:paraId="3B7A348F">
            <w:pPr>
              <w:widowControl w:val="0"/>
              <w:tabs>
                <w:tab w:val="left" w:pos="1903"/>
                <w:tab w:val="left" w:pos="3222"/>
                <w:tab w:val="left" w:pos="4666"/>
              </w:tabs>
              <w:autoSpaceDE w:val="0"/>
              <w:autoSpaceDN w:val="0"/>
              <w:spacing w:after="0" w:line="240" w:lineRule="auto"/>
              <w:ind w:right="101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Стремящийся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помогать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взрослому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 доступных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действиях.</w:t>
            </w:r>
          </w:p>
          <w:p w14:paraId="5A3F1755">
            <w:pPr>
              <w:widowControl w:val="0"/>
              <w:tabs>
                <w:tab w:val="left" w:pos="2705"/>
                <w:tab w:val="left" w:pos="4006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Стремящийся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>самостоятельности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самообслуживании,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быту,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игре,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продуктивных</w:t>
            </w:r>
          </w:p>
          <w:p w14:paraId="416EF95C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видах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деятельности.</w:t>
            </w:r>
          </w:p>
        </w:tc>
      </w:tr>
      <w:tr w14:paraId="4F7A6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551" w:type="dxa"/>
          </w:tcPr>
          <w:p w14:paraId="7EBB5F30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Этико-эстетическое</w:t>
            </w:r>
          </w:p>
        </w:tc>
        <w:tc>
          <w:tcPr>
            <w:tcW w:w="2410" w:type="dxa"/>
          </w:tcPr>
          <w:p w14:paraId="753FA8E0">
            <w:pPr>
              <w:widowControl w:val="0"/>
              <w:autoSpaceDE w:val="0"/>
              <w:autoSpaceDN w:val="0"/>
              <w:spacing w:after="0" w:line="240" w:lineRule="auto"/>
              <w:ind w:right="708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 xml:space="preserve">Культура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красота</w:t>
            </w:r>
          </w:p>
        </w:tc>
        <w:tc>
          <w:tcPr>
            <w:tcW w:w="9214" w:type="dxa"/>
          </w:tcPr>
          <w:p w14:paraId="263E7DB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Эмоционально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отзывчивый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красоте.</w:t>
            </w:r>
          </w:p>
          <w:p w14:paraId="4669449F">
            <w:pPr>
              <w:widowControl w:val="0"/>
              <w:tabs>
                <w:tab w:val="left" w:pos="1951"/>
                <w:tab w:val="left" w:pos="3107"/>
                <w:tab w:val="left" w:pos="3592"/>
                <w:tab w:val="left" w:pos="4814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Проявляющий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интерес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желание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>заниматься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продуктивными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видами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деятельности.</w:t>
            </w:r>
          </w:p>
        </w:tc>
      </w:tr>
    </w:tbl>
    <w:p w14:paraId="25BFB9F4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eastAsia="Times New Roman" w:cs="Times New Roman"/>
          <w:b/>
          <w:sz w:val="30"/>
          <w:szCs w:val="24"/>
        </w:rPr>
      </w:pPr>
    </w:p>
    <w:p w14:paraId="474D9776">
      <w:pPr>
        <w:widowControl w:val="0"/>
        <w:autoSpaceDE w:val="0"/>
        <w:autoSpaceDN w:val="0"/>
        <w:spacing w:before="1" w:after="49" w:line="240" w:lineRule="auto"/>
        <w:ind w:right="61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Портрет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ребенка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дошкольного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возраста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(к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8-ми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годам)</w:t>
      </w:r>
    </w:p>
    <w:tbl>
      <w:tblPr>
        <w:tblStyle w:val="21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2410"/>
        <w:gridCol w:w="9214"/>
      </w:tblGrid>
      <w:tr w14:paraId="3F35D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93" w:type="dxa"/>
          </w:tcPr>
          <w:p w14:paraId="06B87132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Направления</w:t>
            </w:r>
          </w:p>
          <w:p w14:paraId="6CDB5125">
            <w:pPr>
              <w:widowControl w:val="0"/>
              <w:autoSpaceDE w:val="0"/>
              <w:autoSpaceDN w:val="0"/>
              <w:spacing w:before="41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воспитания</w:t>
            </w:r>
          </w:p>
        </w:tc>
        <w:tc>
          <w:tcPr>
            <w:tcW w:w="2410" w:type="dxa"/>
          </w:tcPr>
          <w:p w14:paraId="34C4EB4F">
            <w:pPr>
              <w:widowControl w:val="0"/>
              <w:autoSpaceDE w:val="0"/>
              <w:autoSpaceDN w:val="0"/>
              <w:spacing w:before="15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Ценности</w:t>
            </w:r>
          </w:p>
        </w:tc>
        <w:tc>
          <w:tcPr>
            <w:tcW w:w="9214" w:type="dxa"/>
          </w:tcPr>
          <w:p w14:paraId="0183FAB6">
            <w:pPr>
              <w:widowControl w:val="0"/>
              <w:autoSpaceDE w:val="0"/>
              <w:autoSpaceDN w:val="0"/>
              <w:spacing w:before="150" w:after="0" w:line="240" w:lineRule="auto"/>
              <w:ind w:right="2475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Показатели</w:t>
            </w:r>
          </w:p>
        </w:tc>
      </w:tr>
      <w:tr w14:paraId="791DF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693" w:type="dxa"/>
            <w:tcBorders>
              <w:bottom w:val="single" w:color="auto" w:sz="4" w:space="0"/>
            </w:tcBorders>
          </w:tcPr>
          <w:p w14:paraId="0F7CA4A0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Патриотическое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14:paraId="3BC44C64">
            <w:pPr>
              <w:widowControl w:val="0"/>
              <w:autoSpaceDE w:val="0"/>
              <w:autoSpaceDN w:val="0"/>
              <w:spacing w:after="0" w:line="280" w:lineRule="auto"/>
              <w:ind w:right="853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Родина,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природа</w:t>
            </w:r>
          </w:p>
        </w:tc>
        <w:tc>
          <w:tcPr>
            <w:tcW w:w="9214" w:type="dxa"/>
            <w:tcBorders>
              <w:bottom w:val="single" w:color="auto" w:sz="4" w:space="0"/>
            </w:tcBorders>
          </w:tcPr>
          <w:p w14:paraId="74B36FFE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Любящий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свою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малую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родину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имеющий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представление</w:t>
            </w:r>
          </w:p>
          <w:p w14:paraId="22DC510C">
            <w:pPr>
              <w:widowControl w:val="0"/>
              <w:autoSpaceDE w:val="0"/>
              <w:autoSpaceDN w:val="0"/>
              <w:spacing w:before="11" w:after="0" w:line="310" w:lineRule="atLeast"/>
              <w:ind w:right="10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своей</w:t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стране,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испытывающий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чувство</w:t>
            </w:r>
            <w:r>
              <w:rPr>
                <w:rFonts w:ascii="Times New Roman" w:hAnsi="Times New Roman" w:eastAsia="Times New Roman" w:cs="Times New Roman"/>
                <w:spacing w:val="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привязанности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родному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дому,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семье,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близким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людям.</w:t>
            </w:r>
          </w:p>
        </w:tc>
      </w:tr>
      <w:tr w14:paraId="07BA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 w14:paraId="0CAED86F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Социальное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 w14:paraId="2AB1D4FF">
            <w:pPr>
              <w:widowControl w:val="0"/>
              <w:autoSpaceDE w:val="0"/>
              <w:autoSpaceDN w:val="0"/>
              <w:spacing w:after="0" w:line="280" w:lineRule="auto"/>
              <w:ind w:right="853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Человек, семья,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дружба,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сотрудничесто</w:t>
            </w:r>
          </w:p>
        </w:tc>
        <w:tc>
          <w:tcPr>
            <w:tcW w:w="9214" w:type="dxa"/>
            <w:tcBorders>
              <w:top w:val="single" w:color="auto" w:sz="4" w:space="0"/>
              <w:bottom w:val="single" w:color="auto" w:sz="4" w:space="0"/>
            </w:tcBorders>
          </w:tcPr>
          <w:p w14:paraId="0344F6BC">
            <w:pPr>
              <w:widowControl w:val="0"/>
              <w:autoSpaceDE w:val="0"/>
              <w:autoSpaceDN w:val="0"/>
              <w:spacing w:before="11" w:after="0" w:line="310" w:lineRule="atLeast"/>
              <w:ind w:right="10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Различающий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основные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проявления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добра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зла,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принимающий и уважающий ценности семьи и общества,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правдивый,  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искренний,     способный    к     сочувствию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заботе,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нравственному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поступку,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проявляющий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задатки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чувства долга: ответственность за свои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действия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поведение;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принимающий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уважающий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различия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людьми. Освоивший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основы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речевой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культуры.Дружелюбный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доброжелательный,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умеющий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слушать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слышать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собеседника,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способный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взаимодействовать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взрослыми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сверстниками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основе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общих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интересов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дел.</w:t>
            </w:r>
          </w:p>
        </w:tc>
      </w:tr>
      <w:tr w14:paraId="6E57E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 w14:paraId="0D037C1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Познавательное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 w14:paraId="59BBA87A">
            <w:pPr>
              <w:widowControl w:val="0"/>
              <w:autoSpaceDE w:val="0"/>
              <w:autoSpaceDN w:val="0"/>
              <w:spacing w:after="0" w:line="280" w:lineRule="auto"/>
              <w:ind w:right="853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Знания</w:t>
            </w:r>
          </w:p>
        </w:tc>
        <w:tc>
          <w:tcPr>
            <w:tcW w:w="9214" w:type="dxa"/>
            <w:tcBorders>
              <w:top w:val="single" w:color="auto" w:sz="4" w:space="0"/>
              <w:bottom w:val="single" w:color="auto" w:sz="4" w:space="0"/>
            </w:tcBorders>
          </w:tcPr>
          <w:p w14:paraId="0F3B3B20">
            <w:pPr>
              <w:widowControl w:val="0"/>
              <w:autoSpaceDE w:val="0"/>
              <w:autoSpaceDN w:val="0"/>
              <w:spacing w:before="11" w:after="0" w:line="310" w:lineRule="atLeast"/>
              <w:ind w:right="10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Любознательный,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наблюдательный,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испытывающий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потребность в самовыражении, в том числе творческом,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проявляющий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активность,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самостоятельность,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инициативу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познавательной,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игровой,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коммуникативной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продуктивных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видах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 в самообслуживании, обладающий первичной картиной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мира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основе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традиционных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ценностей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российского общества.</w:t>
            </w:r>
          </w:p>
        </w:tc>
      </w:tr>
      <w:tr w14:paraId="1DC47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 w14:paraId="3E842B0C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Физическое и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оздоровительное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 w14:paraId="6F744FB0">
            <w:pPr>
              <w:widowControl w:val="0"/>
              <w:autoSpaceDE w:val="0"/>
              <w:autoSpaceDN w:val="0"/>
              <w:spacing w:after="0" w:line="280" w:lineRule="auto"/>
              <w:ind w:right="853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Здоровье</w:t>
            </w:r>
          </w:p>
        </w:tc>
        <w:tc>
          <w:tcPr>
            <w:tcW w:w="9214" w:type="dxa"/>
            <w:tcBorders>
              <w:top w:val="single" w:color="auto" w:sz="4" w:space="0"/>
              <w:bottom w:val="single" w:color="auto" w:sz="4" w:space="0"/>
            </w:tcBorders>
          </w:tcPr>
          <w:p w14:paraId="5C21F518">
            <w:pPr>
              <w:widowControl w:val="0"/>
              <w:autoSpaceDE w:val="0"/>
              <w:autoSpaceDN w:val="0"/>
              <w:spacing w:before="11" w:after="0" w:line="310" w:lineRule="atLeast"/>
              <w:ind w:right="10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Владеющий       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основными          навыками          личной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общественной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гигиены,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стремящийся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соблюдать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правила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безопасного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быту,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социуме (в том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числе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цифровой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среде),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природе.</w:t>
            </w:r>
          </w:p>
        </w:tc>
      </w:tr>
      <w:tr w14:paraId="7A80F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</w:tcPr>
          <w:p w14:paraId="144D09BA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Трудовое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 w14:paraId="6A7AEDC6">
            <w:pPr>
              <w:widowControl w:val="0"/>
              <w:autoSpaceDE w:val="0"/>
              <w:autoSpaceDN w:val="0"/>
              <w:spacing w:after="0" w:line="280" w:lineRule="auto"/>
              <w:ind w:right="853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Труд</w:t>
            </w:r>
          </w:p>
        </w:tc>
        <w:tc>
          <w:tcPr>
            <w:tcW w:w="9214" w:type="dxa"/>
            <w:tcBorders>
              <w:top w:val="single" w:color="auto" w:sz="4" w:space="0"/>
              <w:bottom w:val="single" w:color="auto" w:sz="4" w:space="0"/>
            </w:tcBorders>
          </w:tcPr>
          <w:p w14:paraId="0900B088">
            <w:pPr>
              <w:widowControl w:val="0"/>
              <w:autoSpaceDE w:val="0"/>
              <w:autoSpaceDN w:val="0"/>
              <w:spacing w:before="11" w:after="0" w:line="310" w:lineRule="atLeast"/>
              <w:ind w:right="10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Понимающий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ценность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труда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семье   и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обществе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   основе   уважения   к   людям   труда,    результатам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их     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деятельности,     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проявляющий     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трудолюбие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выполнении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поручений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самостоятельной деятельности.</w:t>
            </w:r>
          </w:p>
        </w:tc>
      </w:tr>
      <w:tr w14:paraId="79A66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2693" w:type="dxa"/>
            <w:tcBorders>
              <w:top w:val="single" w:color="auto" w:sz="4" w:space="0"/>
            </w:tcBorders>
          </w:tcPr>
          <w:p w14:paraId="41B3AEA3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Этико-эстетическое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 w14:paraId="253F7DA8">
            <w:pPr>
              <w:widowControl w:val="0"/>
              <w:autoSpaceDE w:val="0"/>
              <w:autoSpaceDN w:val="0"/>
              <w:spacing w:after="0" w:line="280" w:lineRule="auto"/>
              <w:ind w:right="853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 xml:space="preserve">Культура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красота</w:t>
            </w:r>
          </w:p>
        </w:tc>
        <w:tc>
          <w:tcPr>
            <w:tcW w:w="9214" w:type="dxa"/>
            <w:tcBorders>
              <w:top w:val="single" w:color="auto" w:sz="4" w:space="0"/>
            </w:tcBorders>
          </w:tcPr>
          <w:p w14:paraId="0FC452BA">
            <w:pPr>
              <w:widowControl w:val="0"/>
              <w:autoSpaceDE w:val="0"/>
              <w:autoSpaceDN w:val="0"/>
              <w:spacing w:before="11" w:after="0" w:line="310" w:lineRule="atLeast"/>
              <w:ind w:right="10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Способный   воспринимать   и   чувствовать   прекрасное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быту,</w:t>
            </w:r>
            <w:r>
              <w:rPr>
                <w:rFonts w:ascii="Times New Roman" w:hAnsi="Times New Roman" w:eastAsia="Times New Roman" w:cs="Times New Roman"/>
                <w:spacing w:val="10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природе,</w:t>
            </w:r>
            <w:r>
              <w:rPr>
                <w:rFonts w:ascii="Times New Roman" w:hAnsi="Times New Roman" w:eastAsia="Times New Roman" w:cs="Times New Roman"/>
                <w:spacing w:val="10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поступках,</w:t>
            </w:r>
            <w:r>
              <w:rPr>
                <w:rFonts w:ascii="Times New Roman" w:hAnsi="Times New Roman" w:eastAsia="Times New Roman" w:cs="Times New Roman"/>
                <w:spacing w:val="10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искусстве,</w:t>
            </w:r>
            <w:r>
              <w:rPr>
                <w:rFonts w:ascii="Times New Roman" w:hAnsi="Times New Roman" w:eastAsia="Times New Roman" w:cs="Times New Roman"/>
                <w:spacing w:val="10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стремящийся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отображению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прекрасного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продуктивных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видах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деятельности,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обладающий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>зачатками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художественно-эстетического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вкуса.</w:t>
            </w:r>
          </w:p>
        </w:tc>
      </w:tr>
    </w:tbl>
    <w:p w14:paraId="7F0A1E7E">
      <w:pPr>
        <w:pStyle w:val="18"/>
        <w:widowControl w:val="0"/>
        <w:autoSpaceDE w:val="0"/>
        <w:autoSpaceDN w:val="0"/>
        <w:spacing w:before="90" w:after="0" w:line="240" w:lineRule="auto"/>
        <w:ind w:left="36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28" w:name="_Toc78734707"/>
    </w:p>
    <w:p w14:paraId="4240C414">
      <w:pPr>
        <w:pStyle w:val="18"/>
        <w:widowControl w:val="0"/>
        <w:autoSpaceDE w:val="0"/>
        <w:autoSpaceDN w:val="0"/>
        <w:spacing w:before="90" w:after="0" w:line="240" w:lineRule="auto"/>
        <w:ind w:left="36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9AF1A4B">
      <w:pPr>
        <w:pStyle w:val="18"/>
        <w:widowControl w:val="0"/>
        <w:autoSpaceDE w:val="0"/>
        <w:autoSpaceDN w:val="0"/>
        <w:spacing w:before="90" w:after="0" w:line="240" w:lineRule="auto"/>
        <w:ind w:left="360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D907FB8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 Содержательный</w:t>
      </w:r>
      <w:bookmarkEnd w:id="28"/>
    </w:p>
    <w:p w14:paraId="0B8092D5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E8DB8D0">
      <w:pPr>
        <w:pStyle w:val="18"/>
        <w:widowControl w:val="0"/>
        <w:numPr>
          <w:ilvl w:val="1"/>
          <w:numId w:val="3"/>
        </w:numPr>
        <w:tabs>
          <w:tab w:val="left" w:pos="2270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eastAsia="Times New Roman" w:cs="Times New Roman"/>
          <w:b/>
          <w:sz w:val="24"/>
        </w:rPr>
      </w:pPr>
      <w:bookmarkStart w:id="29" w:name="_Toc78734708"/>
      <w:r>
        <w:rPr>
          <w:rFonts w:ascii="Times New Roman" w:hAnsi="Times New Roman" w:eastAsia="Times New Roman" w:cs="Times New Roman"/>
          <w:b/>
          <w:sz w:val="24"/>
        </w:rPr>
        <w:t>Содержание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воспитательной</w:t>
      </w:r>
      <w:r>
        <w:rPr>
          <w:rFonts w:ascii="Times New Roman" w:hAnsi="Times New Roman" w:eastAsia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работы</w:t>
      </w:r>
      <w:r>
        <w:rPr>
          <w:rFonts w:ascii="Times New Roman" w:hAnsi="Times New Roman" w:eastAsia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по</w:t>
      </w:r>
      <w:r>
        <w:rPr>
          <w:rFonts w:ascii="Times New Roman" w:hAnsi="Times New Roman" w:eastAsia="Times New Roman" w:cs="Times New Roman"/>
          <w:b/>
          <w:spacing w:val="-1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направлениям</w:t>
      </w:r>
      <w:r>
        <w:rPr>
          <w:rFonts w:ascii="Times New Roman" w:hAnsi="Times New Roman" w:eastAsia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воспитания</w:t>
      </w:r>
      <w:bookmarkEnd w:id="29"/>
    </w:p>
    <w:p w14:paraId="7DF7EF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Содержание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реализуется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ходе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освоения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детьми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возраста всех образовательных областей, обозначенных во ФГОС ДО, одной из задач которого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является объединение воспитания и обучения в целостный образовательный процесс на основе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духовно-нравственных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социокультурных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ценностей,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принятых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обществе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правил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норм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поведения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интересах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человека,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семьи,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общества:</w:t>
      </w:r>
    </w:p>
    <w:p w14:paraId="2BB2EA89">
      <w:pPr>
        <w:widowControl w:val="0"/>
        <w:numPr>
          <w:ilvl w:val="0"/>
          <w:numId w:val="4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социально-коммуникативное</w:t>
      </w:r>
      <w:r>
        <w:rPr>
          <w:rFonts w:ascii="Times New Roman" w:hAnsi="Times New Roman" w:eastAsia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развитие;</w:t>
      </w:r>
    </w:p>
    <w:p w14:paraId="09DC5B38">
      <w:pPr>
        <w:widowControl w:val="0"/>
        <w:numPr>
          <w:ilvl w:val="0"/>
          <w:numId w:val="4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познавательное</w:t>
      </w:r>
      <w:r>
        <w:rPr>
          <w:rFonts w:ascii="Times New Roman" w:hAnsi="Times New Roman" w:eastAsia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развитие;</w:t>
      </w:r>
    </w:p>
    <w:p w14:paraId="65A437D4">
      <w:pPr>
        <w:widowControl w:val="0"/>
        <w:numPr>
          <w:ilvl w:val="0"/>
          <w:numId w:val="4"/>
        </w:numPr>
        <w:tabs>
          <w:tab w:val="left" w:pos="1248"/>
        </w:tabs>
        <w:autoSpaceDE w:val="0"/>
        <w:autoSpaceDN w:val="0"/>
        <w:spacing w:after="0"/>
        <w:ind w:left="0" w:firstLine="709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речевое развитие;</w:t>
      </w:r>
    </w:p>
    <w:p w14:paraId="67FE9A9A">
      <w:pPr>
        <w:widowControl w:val="0"/>
        <w:numPr>
          <w:ilvl w:val="0"/>
          <w:numId w:val="4"/>
        </w:numPr>
        <w:tabs>
          <w:tab w:val="left" w:pos="1248"/>
        </w:tabs>
        <w:autoSpaceDE w:val="0"/>
        <w:autoSpaceDN w:val="0"/>
        <w:spacing w:after="0"/>
        <w:ind w:left="0" w:firstLine="709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художественно-эстетическое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развитие;</w:t>
      </w:r>
    </w:p>
    <w:p w14:paraId="2D7DF6F0">
      <w:pPr>
        <w:widowControl w:val="0"/>
        <w:numPr>
          <w:ilvl w:val="0"/>
          <w:numId w:val="4"/>
        </w:numPr>
        <w:tabs>
          <w:tab w:val="left" w:pos="1248"/>
        </w:tabs>
        <w:autoSpaceDE w:val="0"/>
        <w:autoSpaceDN w:val="0"/>
        <w:spacing w:after="0"/>
        <w:ind w:left="0" w:firstLine="709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физическое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развитие.</w:t>
      </w:r>
    </w:p>
    <w:p w14:paraId="54772BBB">
      <w:pPr>
        <w:widowControl w:val="0"/>
        <w:autoSpaceDE w:val="0"/>
        <w:autoSpaceDN w:val="0"/>
        <w:spacing w:after="0"/>
        <w:ind w:right="245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Модули программы воспитания</w:t>
      </w:r>
    </w:p>
    <w:tbl>
      <w:tblPr>
        <w:tblStyle w:val="1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835"/>
        <w:gridCol w:w="2544"/>
        <w:gridCol w:w="8"/>
        <w:gridCol w:w="3121"/>
        <w:gridCol w:w="2549"/>
      </w:tblGrid>
      <w:tr w14:paraId="5E63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10" w:type="dxa"/>
            <w:vMerge w:val="restart"/>
          </w:tcPr>
          <w:p w14:paraId="7AD57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</w:t>
            </w:r>
          </w:p>
          <w:p w14:paraId="6A3F7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5D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 w14:paraId="724B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события</w:t>
            </w: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</w:tcPr>
          <w:p w14:paraId="50B08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3121" w:type="dxa"/>
            <w:tcBorders>
              <w:bottom w:val="single" w:color="auto" w:sz="4" w:space="0"/>
            </w:tcBorders>
          </w:tcPr>
          <w:p w14:paraId="200A9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  <w:p w14:paraId="51AC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color="auto" w:sz="4" w:space="0"/>
            </w:tcBorders>
          </w:tcPr>
          <w:p w14:paraId="55D16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14:paraId="528E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510" w:type="dxa"/>
            <w:vMerge w:val="continue"/>
            <w:tcBorders>
              <w:bottom w:val="single" w:color="auto" w:sz="4" w:space="0"/>
            </w:tcBorders>
          </w:tcPr>
          <w:p w14:paraId="252E7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7" w:type="dxa"/>
            <w:gridSpan w:val="5"/>
            <w:tcBorders>
              <w:bottom w:val="single" w:color="auto" w:sz="4" w:space="0"/>
            </w:tcBorders>
          </w:tcPr>
          <w:p w14:paraId="01CDE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14:paraId="2816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3510" w:type="dxa"/>
            <w:vMerge w:val="restart"/>
          </w:tcPr>
          <w:p w14:paraId="3C904671">
            <w:pPr>
              <w:spacing w:after="0" w:line="259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- Гражданское и патриотическое воспитание. Приобщение детей к культурному наследию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05EB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воспитание;</w:t>
            </w:r>
          </w:p>
          <w:p w14:paraId="2BDC3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Физическое воспитание и культура здоровья;</w:t>
            </w:r>
          </w:p>
          <w:p w14:paraId="3A5ED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Трудовое воспитание и профессиональное самоопределение;</w:t>
            </w:r>
          </w:p>
          <w:p w14:paraId="633D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Экологическое воспитание.</w:t>
            </w:r>
          </w:p>
        </w:tc>
        <w:tc>
          <w:tcPr>
            <w:tcW w:w="2835" w:type="dxa"/>
          </w:tcPr>
          <w:p w14:paraId="44E1D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дошкольного работника;</w:t>
            </w:r>
          </w:p>
          <w:p w14:paraId="26FC2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матери;</w:t>
            </w:r>
          </w:p>
          <w:p w14:paraId="3362E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отечества;</w:t>
            </w:r>
          </w:p>
          <w:p w14:paraId="7455D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Победы;</w:t>
            </w:r>
          </w:p>
          <w:p w14:paraId="1D71B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Новый год. </w:t>
            </w:r>
          </w:p>
        </w:tc>
        <w:tc>
          <w:tcPr>
            <w:tcW w:w="2552" w:type="dxa"/>
            <w:gridSpan w:val="2"/>
          </w:tcPr>
          <w:p w14:paraId="2EABA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Школа;</w:t>
            </w:r>
          </w:p>
          <w:p w14:paraId="0B6C9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музей;</w:t>
            </w:r>
          </w:p>
          <w:p w14:paraId="5FA50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спорткомплекс «Чемпион».</w:t>
            </w:r>
          </w:p>
        </w:tc>
        <w:tc>
          <w:tcPr>
            <w:tcW w:w="3121" w:type="dxa"/>
          </w:tcPr>
          <w:p w14:paraId="59A8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-Экологическая тропа в ДО;</w:t>
            </w:r>
          </w:p>
          <w:p w14:paraId="2466E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развивающие центры по всем направлениям;</w:t>
            </w:r>
          </w:p>
          <w:p w14:paraId="1A0A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813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папки-передвижки.</w:t>
            </w:r>
          </w:p>
        </w:tc>
        <w:tc>
          <w:tcPr>
            <w:tcW w:w="2549" w:type="dxa"/>
          </w:tcPr>
          <w:p w14:paraId="2C1C5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Онлайн-выставки;</w:t>
            </w:r>
          </w:p>
          <w:p w14:paraId="56C85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онлайн-викторины;</w:t>
            </w:r>
          </w:p>
          <w:p w14:paraId="5EAC9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14:paraId="1E8B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14:paraId="5A508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-проекты;</w:t>
            </w:r>
          </w:p>
          <w:p w14:paraId="5EACD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акции.</w:t>
            </w:r>
          </w:p>
        </w:tc>
      </w:tr>
      <w:tr w14:paraId="6D64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510" w:type="dxa"/>
            <w:vMerge w:val="continue"/>
          </w:tcPr>
          <w:p w14:paraId="780F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5"/>
          </w:tcPr>
          <w:p w14:paraId="76D89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14:paraId="2756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0" w:type="dxa"/>
            <w:vMerge w:val="continue"/>
            <w:tcBorders>
              <w:bottom w:val="nil"/>
            </w:tcBorders>
          </w:tcPr>
          <w:p w14:paraId="4B1E0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5B581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-День тигра;</w:t>
            </w:r>
          </w:p>
          <w:p w14:paraId="5C9BF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земли;</w:t>
            </w:r>
          </w:p>
          <w:p w14:paraId="663C7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защиты животных;</w:t>
            </w:r>
          </w:p>
          <w:p w14:paraId="38DFA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14:paraId="773B9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14:paraId="4500F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Встечи со знаменитыми людьми города: художниками, ветеранами труда и т.д.</w:t>
            </w:r>
          </w:p>
        </w:tc>
        <w:tc>
          <w:tcPr>
            <w:tcW w:w="3129" w:type="dxa"/>
            <w:gridSpan w:val="2"/>
            <w:tcBorders>
              <w:bottom w:val="nil"/>
            </w:tcBorders>
          </w:tcPr>
          <w:p w14:paraId="51251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мини-музеи;</w:t>
            </w:r>
          </w:p>
          <w:p w14:paraId="1679E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терренкур</w:t>
            </w:r>
          </w:p>
          <w:p w14:paraId="5E9334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на участке.</w:t>
            </w:r>
          </w:p>
        </w:tc>
        <w:tc>
          <w:tcPr>
            <w:tcW w:w="2549" w:type="dxa"/>
            <w:vMerge w:val="restart"/>
          </w:tcPr>
          <w:p w14:paraId="5040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ежегодные экологические акции;</w:t>
            </w:r>
          </w:p>
          <w:p w14:paraId="4EC1D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совместные флешмобы;</w:t>
            </w:r>
          </w:p>
          <w:p w14:paraId="7D6BB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квест-игры. </w:t>
            </w:r>
          </w:p>
        </w:tc>
      </w:tr>
      <w:tr w14:paraId="757D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10" w:type="dxa"/>
            <w:tcBorders>
              <w:top w:val="nil"/>
            </w:tcBorders>
          </w:tcPr>
          <w:p w14:paraId="3CB5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 w14:paraId="12AC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709BA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1FAC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vMerge w:val="continue"/>
          </w:tcPr>
          <w:p w14:paraId="27E0C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76B2D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75677AEE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1DE3F7A5">
      <w:pPr>
        <w:pStyle w:val="18"/>
        <w:widowControl w:val="0"/>
        <w:numPr>
          <w:ilvl w:val="2"/>
          <w:numId w:val="3"/>
        </w:numPr>
        <w:tabs>
          <w:tab w:val="left" w:pos="3365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30" w:name="_Toc78734709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Патриотическое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направление</w:t>
      </w:r>
      <w:r>
        <w:rPr>
          <w:rFonts w:ascii="Times New Roman" w:hAnsi="Times New Roman" w:eastAsia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воспитания</w:t>
      </w:r>
      <w:bookmarkEnd w:id="30"/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0"/>
        <w:gridCol w:w="2643"/>
        <w:gridCol w:w="3119"/>
        <w:gridCol w:w="3969"/>
        <w:gridCol w:w="3531"/>
      </w:tblGrid>
      <w:tr w14:paraId="642AF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A04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C7B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14:paraId="507AF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459D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C23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5A448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821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65F6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D1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14:paraId="09B70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199B4DD1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Информационный, или  знаниевый</w:t>
            </w:r>
          </w:p>
        </w:tc>
        <w:tc>
          <w:tcPr>
            <w:tcW w:w="9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050B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Знакомство с детским садом, работниками детского сада. </w:t>
            </w: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A30FF1">
            <w:pPr>
              <w:widowControl w:val="0"/>
              <w:tabs>
                <w:tab w:val="left" w:pos="1387"/>
              </w:tabs>
              <w:autoSpaceDE w:val="0"/>
              <w:autoSpaceDN w:val="0"/>
              <w:spacing w:before="40" w:after="0" w:line="280" w:lineRule="auto"/>
              <w:ind w:right="248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Формирование любви к родному краю, родной природе, родному языку, культурному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наследию своего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народа.</w:t>
            </w:r>
          </w:p>
          <w:p w14:paraId="1CA761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4A9FC7">
            <w:pPr>
              <w:widowControl w:val="0"/>
              <w:numPr>
                <w:ilvl w:val="3"/>
                <w:numId w:val="5"/>
              </w:numPr>
              <w:tabs>
                <w:tab w:val="left" w:pos="1387"/>
              </w:tabs>
              <w:autoSpaceDE w:val="0"/>
              <w:autoSpaceDN w:val="0"/>
              <w:spacing w:before="40" w:after="0" w:line="280" w:lineRule="auto"/>
              <w:ind w:right="248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Формирование любви к родному краю, родной природе, родному языку, культурному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наследию своего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народа.</w:t>
            </w:r>
          </w:p>
          <w:p w14:paraId="35E072BB">
            <w:pPr>
              <w:widowControl w:val="0"/>
              <w:numPr>
                <w:ilvl w:val="3"/>
                <w:numId w:val="6"/>
              </w:numPr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Формирование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уважительного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отношения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гражданам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России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целом,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своим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соотечественникам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согражданам,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представителям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всех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народов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России,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ровесникам,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родителям,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соседям,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старшим, другим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людям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вне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зависимости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их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этнической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принадлежности.</w:t>
            </w:r>
          </w:p>
          <w:p w14:paraId="7E9E36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A9C353">
            <w:pPr>
              <w:widowControl w:val="0"/>
              <w:numPr>
                <w:ilvl w:val="3"/>
                <w:numId w:val="7"/>
              </w:numPr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Фоспитание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любви,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уважения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своим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национальным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особенностям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чувства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собственного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достоинства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как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представителя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своего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народа. Формирование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уважительного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отношения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гражданам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России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целом,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своим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соотечественникам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согражданам,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представителям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всех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народов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России,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ровесникам,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родителям,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соседям,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старшим, другим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людям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вне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зависимости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их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этнической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принадлежности.</w:t>
            </w:r>
          </w:p>
        </w:tc>
      </w:tr>
      <w:tr w14:paraId="24F1D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4CB0F90A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9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4EC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Вызвать желание убирать за собой игрушки.</w:t>
            </w: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E3DA2F">
            <w:pPr>
              <w:widowControl w:val="0"/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Поддержка любознательности и формирование мотивации к изучению объектов своего города.</w:t>
            </w:r>
          </w:p>
        </w:tc>
        <w:tc>
          <w:tcPr>
            <w:tcW w:w="256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360CE0">
            <w:pPr>
              <w:widowControl w:val="0"/>
              <w:numPr>
                <w:ilvl w:val="3"/>
                <w:numId w:val="8"/>
              </w:numPr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Воспитание осознанного отношения к себе как к гражданину России.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Воспитание любви к родной природе, природе своего края, России, понимания единства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природы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людей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бережного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ответственного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отношения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природе.</w:t>
            </w:r>
          </w:p>
          <w:p w14:paraId="4898B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76AA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6E0E82FF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9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46E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фотографий в альбоме «Моя семья»</w:t>
            </w:r>
          </w:p>
        </w:tc>
        <w:tc>
          <w:tcPr>
            <w:tcW w:w="10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C7FE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Ознакомлении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историей,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героями,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культурой,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традициями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России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своего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народа</w:t>
            </w:r>
          </w:p>
        </w:tc>
        <w:tc>
          <w:tcPr>
            <w:tcW w:w="256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71B046">
            <w:pPr>
              <w:widowControl w:val="0"/>
              <w:tabs>
                <w:tab w:val="left" w:pos="1248"/>
              </w:tabs>
              <w:autoSpaceDE w:val="0"/>
              <w:autoSpaceDN w:val="0"/>
              <w:spacing w:before="116" w:after="0" w:line="273" w:lineRule="auto"/>
              <w:ind w:right="251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Организации</w:t>
            </w:r>
            <w:r>
              <w:rPr>
                <w:rFonts w:ascii="Times New Roman" w:hAnsi="Times New Roman" w:eastAsia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коллективных</w:t>
            </w:r>
            <w:r>
              <w:rPr>
                <w:rFonts w:ascii="Times New Roman" w:hAnsi="Times New Roman" w:eastAsia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творческих</w:t>
            </w:r>
            <w:r>
              <w:rPr>
                <w:rFonts w:ascii="Times New Roman" w:hAnsi="Times New Roman" w:eastAsia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проектов,</w:t>
            </w:r>
            <w:r>
              <w:rPr>
                <w:rFonts w:ascii="Times New Roman" w:hAnsi="Times New Roman" w:eastAsia="Times New Roman" w:cs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направленных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приобщение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российским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общенациональным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традициям.</w:t>
            </w:r>
          </w:p>
          <w:p w14:paraId="16842A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A655D3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hAnsi="Times New Roman" w:eastAsia="Times New Roman" w:cs="Times New Roman"/>
          <w:sz w:val="24"/>
        </w:rPr>
        <w:sectPr>
          <w:footerReference r:id="rId5" w:type="default"/>
          <w:pgSz w:w="16840" w:h="11910" w:orient="landscape"/>
          <w:pgMar w:top="1134" w:right="1134" w:bottom="1134" w:left="1134" w:header="723" w:footer="726" w:gutter="0"/>
          <w:cols w:space="720" w:num="1"/>
          <w:titlePg/>
          <w:docGrid w:linePitch="299" w:charSpace="0"/>
        </w:sectPr>
      </w:pPr>
    </w:p>
    <w:p w14:paraId="33087AE6">
      <w:pPr>
        <w:pStyle w:val="18"/>
        <w:widowControl w:val="0"/>
        <w:numPr>
          <w:ilvl w:val="2"/>
          <w:numId w:val="3"/>
        </w:numPr>
        <w:tabs>
          <w:tab w:val="left" w:pos="3601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31" w:name="_Toc78734710"/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 xml:space="preserve">Духовно-нравственное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направление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воспитания</w:t>
      </w:r>
      <w:bookmarkEnd w:id="31"/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0"/>
        <w:gridCol w:w="2643"/>
        <w:gridCol w:w="3829"/>
        <w:gridCol w:w="3259"/>
        <w:gridCol w:w="3531"/>
      </w:tblGrid>
      <w:tr w14:paraId="2A6B0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5F90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435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14:paraId="782A09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3AB0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949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15448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4B9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435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7F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14:paraId="06767F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7FBF151C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Информационный, или  знаниевый</w:t>
            </w:r>
          </w:p>
        </w:tc>
        <w:tc>
          <w:tcPr>
            <w:tcW w:w="9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99CD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7FE4F0">
            <w:pPr>
              <w:widowControl w:val="0"/>
              <w:tabs>
                <w:tab w:val="left" w:pos="1387"/>
              </w:tabs>
              <w:autoSpaceDE w:val="0"/>
              <w:autoSpaceDN w:val="0"/>
              <w:spacing w:before="45" w:after="0" w:line="240" w:lineRule="auto"/>
              <w:ind w:right="243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Формирование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ребенка</w:t>
            </w:r>
            <w:r>
              <w:rPr>
                <w:rFonts w:ascii="Times New Roman" w:hAnsi="Times New Roman" w:eastAsia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представлений</w:t>
            </w:r>
            <w:r>
              <w:rPr>
                <w:rFonts w:ascii="Times New Roman" w:hAnsi="Times New Roman" w:eastAsia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добре</w:t>
            </w:r>
            <w:r>
              <w:rPr>
                <w:rFonts w:ascii="Times New Roman" w:hAnsi="Times New Roman" w:eastAsia="Times New Roman" w:cs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зле,</w:t>
            </w:r>
            <w:r>
              <w:rPr>
                <w:rFonts w:ascii="Times New Roman" w:hAnsi="Times New Roman" w:eastAsia="Times New Roman" w:cs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позитивного</w:t>
            </w:r>
            <w:r>
              <w:rPr>
                <w:rFonts w:ascii="Times New Roman" w:hAnsi="Times New Roman" w:eastAsia="Times New Roman" w:cs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образа</w:t>
            </w:r>
            <w:r>
              <w:rPr>
                <w:rFonts w:ascii="Times New Roman" w:hAnsi="Times New Roman" w:eastAsia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семьи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 детьми, ознакомление с распределением ролей в семье, образами дружбы в фольклоре и детской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литературе, примерами сотрудничества и взаимопомощи людей в различных видах деятельности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(на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материале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истории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России,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ее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героев),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милосердия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заботы.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Анализ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поступков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самих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группе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различных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ситуациях.</w:t>
            </w:r>
          </w:p>
        </w:tc>
        <w:tc>
          <w:tcPr>
            <w:tcW w:w="11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7E7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Воспитание честности, дисциплинированности, умения считаться с другими.</w:t>
            </w:r>
          </w:p>
          <w:p w14:paraId="1F4137C5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внимательного, заботливого отношения к сверстникам, близким людям, животным.</w:t>
            </w:r>
          </w:p>
          <w:p w14:paraId="24053D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1D2AFB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Обращение к народным истокам, декоративно-прикладному творчеству русского народа.</w:t>
            </w:r>
          </w:p>
          <w:p w14:paraId="1206E469">
            <w:pPr>
              <w:pStyle w:val="18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Становление осознанного отношения к выполнению норм и правил поведения.</w:t>
            </w:r>
          </w:p>
          <w:p w14:paraId="2D754220">
            <w:pPr>
              <w:widowControl w:val="0"/>
              <w:tabs>
                <w:tab w:val="left" w:pos="1387"/>
              </w:tabs>
              <w:autoSpaceDE w:val="0"/>
              <w:autoSpaceDN w:val="0"/>
              <w:spacing w:after="0" w:line="240" w:lineRule="auto"/>
              <w:ind w:left="253" w:right="248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 w14:paraId="2DB34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0AF3C1E7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9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6281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Вызвать желание пожалеть сверстника, взрослого или персонажа.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14A921">
            <w:pPr>
              <w:widowControl w:val="0"/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Формировать значение понятий «дружба», «семья», «група».</w:t>
            </w:r>
          </w:p>
        </w:tc>
        <w:tc>
          <w:tcPr>
            <w:tcW w:w="232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A919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Развитие способности поставить себя на место другого как проявление личностной зрелости и преодоление детского эгоизма.</w:t>
            </w:r>
          </w:p>
          <w:p w14:paraId="1B33CFB0">
            <w:pPr>
              <w:shd w:val="clear" w:color="auto" w:fill="FFFFFF"/>
              <w:spacing w:before="30" w:after="30" w:line="240" w:lineRule="auto"/>
              <w:jc w:val="both"/>
              <w:rPr>
                <w:rFonts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личностных качеств – самостоятельности, ответственности, активности, аккуратности и т.д.</w:t>
            </w:r>
          </w:p>
        </w:tc>
      </w:tr>
      <w:tr w14:paraId="43A8D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51DD7F77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9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FC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 детей играть рядом не забирая игрушки у сверстников.</w:t>
            </w:r>
          </w:p>
        </w:tc>
        <w:tc>
          <w:tcPr>
            <w:tcW w:w="13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50FFEF">
            <w:pPr>
              <w:widowControl w:val="0"/>
              <w:tabs>
                <w:tab w:val="left" w:pos="1309"/>
                <w:tab w:val="left" w:pos="1310"/>
              </w:tabs>
              <w:autoSpaceDE w:val="0"/>
              <w:autoSpaceDN w:val="0"/>
              <w:spacing w:before="30" w:after="0" w:line="273" w:lineRule="auto"/>
              <w:ind w:right="242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Учить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сотрудничать,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организуя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групповые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формы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продуктивных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видах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деятельности.</w:t>
            </w:r>
          </w:p>
          <w:p w14:paraId="0E771B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797A2D">
            <w:pPr>
              <w:widowControl w:val="0"/>
              <w:tabs>
                <w:tab w:val="left" w:pos="1248"/>
              </w:tabs>
              <w:autoSpaceDE w:val="0"/>
              <w:autoSpaceDN w:val="0"/>
              <w:spacing w:before="3"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Учить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анализировать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поступки и чувства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свои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 других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людей.</w:t>
            </w:r>
          </w:p>
          <w:p w14:paraId="7150C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AC56EB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b/>
          <w:sz w:val="23"/>
          <w:szCs w:val="24"/>
        </w:rPr>
      </w:pPr>
    </w:p>
    <w:p w14:paraId="518F4C4A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b/>
          <w:sz w:val="23"/>
          <w:szCs w:val="24"/>
        </w:rPr>
      </w:pPr>
    </w:p>
    <w:p w14:paraId="016E815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b/>
          <w:sz w:val="23"/>
          <w:szCs w:val="24"/>
        </w:rPr>
      </w:pPr>
    </w:p>
    <w:p w14:paraId="07647A8A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b/>
          <w:sz w:val="23"/>
          <w:szCs w:val="24"/>
        </w:rPr>
      </w:pPr>
    </w:p>
    <w:p w14:paraId="34BDBFC0">
      <w:pPr>
        <w:pStyle w:val="4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</w:rPr>
      </w:pPr>
      <w:bookmarkStart w:id="32" w:name="_Toc78734711"/>
      <w:r>
        <w:rPr>
          <w:rFonts w:ascii="Times New Roman" w:hAnsi="Times New Roman" w:eastAsia="Times New Roman" w:cs="Times New Roman"/>
          <w:color w:val="auto"/>
          <w:sz w:val="24"/>
        </w:rPr>
        <w:t>2.1.3 Экологическое направление воспитания</w:t>
      </w:r>
      <w:bookmarkEnd w:id="32"/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2"/>
        <w:gridCol w:w="3168"/>
        <w:gridCol w:w="4415"/>
        <w:gridCol w:w="2918"/>
        <w:gridCol w:w="2719"/>
      </w:tblGrid>
      <w:tr w14:paraId="240CF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E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07AE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4AD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066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14:paraId="76D38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B981F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BAF5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17695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81F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EFF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83C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14:paraId="5A225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btLr"/>
          </w:tcPr>
          <w:p w14:paraId="2C6DAA27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Информационный, или знаниевый</w:t>
            </w:r>
          </w:p>
        </w:tc>
        <w:tc>
          <w:tcPr>
            <w:tcW w:w="108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6256F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первичных представлений о природе ближайшего окружения</w:t>
            </w:r>
          </w:p>
        </w:tc>
        <w:tc>
          <w:tcPr>
            <w:tcW w:w="1512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533CA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представлений об основных объектах природы: земля, небо, вода, деревья, цветы, огонь, воздух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EDF4B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представлений о сезонных изменениях в природе, об основных стихиях мира (земля, вода, огонь и воздух), их созидательных и разрушительных характеристиках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74D43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представлений детей о знаках и символах животных, растений, Вселенной, о самоценности мира природы</w:t>
            </w:r>
          </w:p>
        </w:tc>
      </w:tr>
      <w:tr w14:paraId="61A1A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17" w:hRule="atLeast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btLr"/>
          </w:tcPr>
          <w:p w14:paraId="729E2478">
            <w:pPr>
              <w:spacing w:after="0" w:line="240" w:lineRule="auto"/>
              <w:ind w:left="32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7E9F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Воспитание желания (мотивации) к изучению объектов живой и неживой природы. Поддержка детской любознательности и желания экспериментировать с объектами неживой природы – водой, песком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522C8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Поддержка любознательности и формирование мотивации к изучению объектов живой и неживой природы. Воспитание осознанного отношения к безопасным правилам поведения в природе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2696D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Воспитание осознанного отношения к природе как источнику жизненных ресурсов, эмоционального отношения к красоте природы, формирование мотивации к изучению различных природных явлений и нахождению взаимосвязей между ними. Создание мотивации к посильному участию в природоохранных мероприятиях, экологических акциях, связанных с защитой природных богатств. Воспитание эстетического отношения к природе, умения видеть прекрасное в ее разнообразных проявлениях.</w:t>
            </w:r>
          </w:p>
        </w:tc>
      </w:tr>
      <w:tr w14:paraId="7DEEF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1191397F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5765F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EFDB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B424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EF99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0411D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52FF65A3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0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EB01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Вовлечение детей в практическое экспериментирование с водой и песком для изучения их свойств. Привлечение детей к выполнению разовых поручений по уходу за растениями в группе и на участке детского сада, за животными в живом уголке или экологической комнате</w:t>
            </w:r>
          </w:p>
        </w:tc>
        <w:tc>
          <w:tcPr>
            <w:tcW w:w="1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AAF2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и исполнение правил безопасного поведения в природе, основанное на знании потенциально опасных природных объектов и понимании принципов безопасности. Организация экспериментальной деятельности детей и формирование понимания того, как эксперимент может стать источником знаний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1A97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Реализация принципа «Мысли глобально – действуй локально», то есть отражение в поступках детей осознанного бережного отношения к природным ресурсам. Например, мы знаем, что птицам зимой трудно находить себе корм. Из-за этого многие из них погибают, особенно в морозную погоду. Поэтому мастерим кормушки и не забываем захватить зернышки, семечки и крошки для птиц. Организация разнообразной экспериментальной деятельности детей, в том числе самостоятельной, по исследованию и систематизаций свойств объектов неживой природы – воздуха, разных видов почв, воды, огня – для построения причинно-следственных связей о двоякой природе стихий, понимания детьми того, что в них есть и созидательное, и разрушительное начало</w:t>
            </w:r>
          </w:p>
        </w:tc>
      </w:tr>
    </w:tbl>
    <w:p w14:paraId="056A541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  <w:sectPr>
          <w:pgSz w:w="16840" w:h="11910" w:orient="landscape"/>
          <w:pgMar w:top="1134" w:right="1134" w:bottom="1134" w:left="1134" w:header="723" w:footer="0" w:gutter="0"/>
          <w:cols w:space="720" w:num="1"/>
          <w:docGrid w:linePitch="299" w:charSpace="0"/>
        </w:sectPr>
      </w:pPr>
    </w:p>
    <w:p w14:paraId="01B355FF">
      <w:pPr>
        <w:pStyle w:val="4"/>
        <w:ind w:firstLine="709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bookmarkStart w:id="33" w:name="_Toc78734712"/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2.1.4 Физическое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оздоровительное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направление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воспитания</w:t>
      </w:r>
      <w:bookmarkEnd w:id="33"/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3168"/>
        <w:gridCol w:w="4415"/>
        <w:gridCol w:w="2826"/>
        <w:gridCol w:w="2827"/>
      </w:tblGrid>
      <w:tr w14:paraId="7F3CF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F6C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C13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14:paraId="41461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D09F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875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3216B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3C8F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4B2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A948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14:paraId="0A976C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btLr"/>
          </w:tcPr>
          <w:p w14:paraId="38B56238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Информационный, или знаниевый</w:t>
            </w:r>
          </w:p>
        </w:tc>
        <w:tc>
          <w:tcPr>
            <w:tcW w:w="108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185C753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двигательные  способности ребёнка., крупную и мелкую моторику.</w:t>
            </w:r>
          </w:p>
        </w:tc>
        <w:tc>
          <w:tcPr>
            <w:tcW w:w="1512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43C91D9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Воспитание экологической культуры, обучение безопасности жизнедеятельности. 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2B3EB61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Воспитание экологической культуры, обучение безопасности жизнедеятельности.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B59AEE6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Воспитание экологической культуры, обучение безопасности жизнедеятельности.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</w:rPr>
              <w:t xml:space="preserve"> </w:t>
            </w:r>
          </w:p>
        </w:tc>
      </w:tr>
      <w:tr w14:paraId="023D7E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btLr"/>
          </w:tcPr>
          <w:p w14:paraId="6E18CE91">
            <w:pPr>
              <w:spacing w:after="0" w:line="240" w:lineRule="auto"/>
              <w:ind w:left="32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8B97215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Вызвать желание принимать участие в подвижных играх.</w:t>
            </w:r>
          </w:p>
        </w:tc>
        <w:tc>
          <w:tcPr>
            <w:tcW w:w="151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D5A6E91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Вызвать желание: беречь своё здоровье и вести ЗОЖ.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1506978">
            <w:pPr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умение рационально использовать физические упражнения в самостоятельной двигательной деятельности.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Вызвать желание: беречь своё здоровье и вести ЗОЖ.</w:t>
            </w:r>
          </w:p>
          <w:p w14:paraId="64EB14A8">
            <w:pPr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8458BC">
            <w:pPr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4CE6C2">
            <w:pPr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C650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0C33D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0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10CB06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Закаливание,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повышение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сопротивляемости к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воздействию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условий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внешней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среды; укрепление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опорно-двигательного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аппарата;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двигательных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способностей,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обучение двигательным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навыкам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умениям; организация подвижных игр. организация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сна,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здорового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питания,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выстраивание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правильного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режима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дня.</w:t>
            </w:r>
          </w:p>
          <w:p w14:paraId="48497A24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91" w:lineRule="exact"/>
              <w:ind w:right="5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5DF80E2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6034B8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Закаливание,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повышение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сопротивляемости к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воздействию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условий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внешней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среды; укрепление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опорно-двигательного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аппарата;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двигательных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способностей,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обучение двигательным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навыкам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умениям.</w:t>
            </w:r>
          </w:p>
          <w:p w14:paraId="47D34FC9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91" w:lineRule="exact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 подвижных организация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сна,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здорового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питания,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выстраивание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правильного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режима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дня.</w:t>
            </w:r>
          </w:p>
          <w:p w14:paraId="10A89CCD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942297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68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Закаливание,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повышение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сопротивляемости к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воздействию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условий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внешней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среды; укрепление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опорно-двигательного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аппарата;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двигательных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способностей,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обучение двигательным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навыкам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умениям; организация подвижных,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спортивных игр,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 том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числе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традиционных народных игр,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дворовых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игр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территории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детского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сада.</w:t>
            </w:r>
          </w:p>
          <w:p w14:paraId="60FFC495">
            <w:pPr>
              <w:widowControl w:val="0"/>
              <w:numPr>
                <w:ilvl w:val="0"/>
                <w:numId w:val="9"/>
              </w:numPr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 w:hanging="285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Создание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детско-взрослых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проектов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 здоровому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образу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жизни.</w:t>
            </w:r>
          </w:p>
          <w:p w14:paraId="4F257E24">
            <w:pPr>
              <w:widowControl w:val="0"/>
              <w:numPr>
                <w:ilvl w:val="0"/>
                <w:numId w:val="9"/>
              </w:numPr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 w:hanging="285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сна,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здорового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питания,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выстраивание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правильного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режима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дня.</w:t>
            </w:r>
          </w:p>
        </w:tc>
      </w:tr>
    </w:tbl>
    <w:p w14:paraId="7AF6177B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b/>
          <w:sz w:val="23"/>
          <w:szCs w:val="24"/>
        </w:rPr>
      </w:pPr>
    </w:p>
    <w:p w14:paraId="4DEFB1C2">
      <w:pPr>
        <w:widowControl w:val="0"/>
        <w:tabs>
          <w:tab w:val="left" w:pos="1248"/>
        </w:tabs>
        <w:autoSpaceDE w:val="0"/>
        <w:autoSpaceDN w:val="0"/>
        <w:spacing w:before="42" w:after="0" w:line="268" w:lineRule="auto"/>
        <w:ind w:right="1074"/>
        <w:jc w:val="both"/>
        <w:rPr>
          <w:rFonts w:ascii="Times New Roman" w:hAnsi="Times New Roman" w:eastAsia="Times New Roman" w:cs="Times New Roman"/>
          <w:sz w:val="24"/>
        </w:rPr>
      </w:pPr>
    </w:p>
    <w:p w14:paraId="3B026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</w:rPr>
        <w:sectPr>
          <w:pgSz w:w="16840" w:h="11910" w:orient="landscape"/>
          <w:pgMar w:top="1134" w:right="1134" w:bottom="1134" w:left="1134" w:header="723" w:footer="0" w:gutter="0"/>
          <w:cols w:space="720" w:num="1"/>
          <w:docGrid w:linePitch="299" w:charSpace="0"/>
        </w:sectPr>
      </w:pPr>
    </w:p>
    <w:p w14:paraId="69F5562E">
      <w:pPr>
        <w:pStyle w:val="18"/>
        <w:widowControl w:val="0"/>
        <w:numPr>
          <w:ilvl w:val="2"/>
          <w:numId w:val="10"/>
        </w:numPr>
        <w:tabs>
          <w:tab w:val="left" w:pos="375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34" w:name="_Toc78734713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Трудовое воспитание и профессиональное самоопределение</w:t>
      </w:r>
      <w:bookmarkEnd w:id="34"/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3168"/>
        <w:gridCol w:w="4103"/>
        <w:gridCol w:w="2973"/>
        <w:gridCol w:w="2967"/>
      </w:tblGrid>
      <w:tr w14:paraId="6DE73F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F80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Компонент воспитания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FE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воспитательной работы в разных возрастных группах</w:t>
            </w:r>
          </w:p>
        </w:tc>
      </w:tr>
      <w:tr w14:paraId="74B979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1C0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60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Раннего возраста / </w:t>
            </w:r>
          </w:p>
          <w:p w14:paraId="1751E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F965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D6A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93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14:paraId="39883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btLr"/>
          </w:tcPr>
          <w:p w14:paraId="0A86FD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Информационный, или знаниевый</w:t>
            </w:r>
          </w:p>
        </w:tc>
        <w:tc>
          <w:tcPr>
            <w:tcW w:w="108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7A76723">
            <w:pPr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первичных представлений о труде взрослых.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Воспитывать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ребенка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бережливость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(беречь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игрушки,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одежду,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труд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старания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родителей,  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воспитателя,   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сверстников).   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</w:rPr>
              <w:t xml:space="preserve"> </w:t>
            </w: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C2CB47B">
            <w:pPr>
              <w:widowControl w:val="0"/>
              <w:tabs>
                <w:tab w:val="left" w:pos="1387"/>
              </w:tabs>
              <w:autoSpaceDE w:val="0"/>
              <w:autoSpaceDN w:val="0"/>
              <w:spacing w:after="0" w:line="240" w:lineRule="auto"/>
              <w:ind w:right="245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Ознакомление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доступными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детям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видами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труда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взрослых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воспитание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положительного отношения к их труду, познание явлений и свойств, связанных с преобразованием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материалов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 природной среды,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которое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является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следствием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трудовой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деятельности взрослых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труда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самих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детей.</w:t>
            </w:r>
          </w:p>
        </w:tc>
        <w:tc>
          <w:tcPr>
            <w:tcW w:w="101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A14BBD0">
            <w:pPr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Формирование трудового усилия (привычки к доступному дошкольнику напряжению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физических,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умственных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нравственных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сил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трудовой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задачи).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875C80B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Показать детям необходимость постоянного труда в повседневной жизни, использовать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возможности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нравственного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воспитания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дошкольников.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      </w:r>
          </w:p>
        </w:tc>
      </w:tr>
      <w:tr w14:paraId="13723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btLr"/>
          </w:tcPr>
          <w:p w14:paraId="38E59D79">
            <w:pPr>
              <w:spacing w:after="0" w:line="240" w:lineRule="auto"/>
              <w:ind w:left="323" w:right="1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Эмоционально-побудительный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5BD70193">
            <w:pPr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ребёнка  к трудовой 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и действиям с ними.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62643D57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Вызвать желание оказать посильную помощь взрослому.</w:t>
            </w:r>
          </w:p>
        </w:tc>
        <w:tc>
          <w:tcPr>
            <w:tcW w:w="2034" w:type="pct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</w:tcPr>
          <w:p w14:paraId="3A9223BF">
            <w:pPr>
              <w:spacing w:after="0" w:line="240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поведения и положительных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взаимоотношений между детьми: умение работать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дружно и согласованно, доводить коллективный труд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общими усилиями до нужного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 оценивать труд товарищей, проявлять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заботу о товарище, оказывать ему помощь и т. д.</w:t>
            </w:r>
          </w:p>
        </w:tc>
      </w:tr>
      <w:tr w14:paraId="64CD73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2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</w:tcPr>
          <w:p w14:paraId="204920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0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6BF8E3">
            <w:pPr>
              <w:widowControl w:val="0"/>
              <w:tabs>
                <w:tab w:val="left" w:pos="12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Собственным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примером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трудолюбия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занятости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создавать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у детей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соответствующее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настроение,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формировать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стремление к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полезной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деятельности;</w:t>
            </w:r>
          </w:p>
          <w:p w14:paraId="3937F987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6C7A73">
            <w:pPr>
              <w:spacing w:after="0" w:line="240" w:lineRule="auto"/>
              <w:ind w:left="57" w:right="5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Предоставлять детям самостоятельность в выполнении работы, чтобы они почувствовали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ответственность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свои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действия.</w:t>
            </w:r>
          </w:p>
        </w:tc>
        <w:tc>
          <w:tcPr>
            <w:tcW w:w="203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A24F6A">
            <w:pPr>
              <w:widowControl w:val="0"/>
              <w:numPr>
                <w:ilvl w:val="0"/>
                <w:numId w:val="9"/>
              </w:numPr>
              <w:tabs>
                <w:tab w:val="left" w:pos="1248"/>
              </w:tabs>
              <w:autoSpaceDE w:val="0"/>
              <w:autoSpaceDN w:val="0"/>
              <w:spacing w:after="0" w:line="240" w:lineRule="auto"/>
              <w:ind w:left="57" w:right="57" w:hanging="28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Своевременное формирование у детей умения осуществлять доступные им виды труда, включающие наборы трудовых процессов. </w:t>
            </w:r>
          </w:p>
        </w:tc>
      </w:tr>
    </w:tbl>
    <w:p w14:paraId="38E1F33F">
      <w:pPr>
        <w:pStyle w:val="18"/>
        <w:widowControl w:val="0"/>
        <w:tabs>
          <w:tab w:val="left" w:pos="3754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F3D8031">
      <w:pPr>
        <w:pStyle w:val="18"/>
        <w:widowControl w:val="0"/>
        <w:numPr>
          <w:ilvl w:val="1"/>
          <w:numId w:val="10"/>
        </w:numPr>
        <w:tabs>
          <w:tab w:val="left" w:pos="2741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35" w:name="_Toc78734714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Особенности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воспитательного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процесса</w:t>
      </w:r>
      <w:bookmarkEnd w:id="35"/>
    </w:p>
    <w:p w14:paraId="056BBC82">
      <w:pPr>
        <w:widowControl w:val="0"/>
        <w:autoSpaceDE w:val="0"/>
        <w:autoSpaceDN w:val="0"/>
        <w:spacing w:before="1" w:after="0" w:line="240" w:lineRule="auto"/>
        <w:ind w:left="708"/>
        <w:rPr>
          <w:rFonts w:ascii="Times New Roman" w:hAnsi="Times New Roman" w:eastAsia="Times New Roman" w:cs="Times New Roman"/>
          <w:b/>
          <w:sz w:val="23"/>
          <w:szCs w:val="24"/>
        </w:rPr>
      </w:pPr>
      <w:r>
        <w:rPr>
          <w:rFonts w:ascii="Times New Roman" w:hAnsi="Times New Roman" w:eastAsia="Times New Roman" w:cs="Times New Roman"/>
          <w:b/>
          <w:sz w:val="23"/>
          <w:szCs w:val="24"/>
        </w:rPr>
        <w:t xml:space="preserve">Воспитательный процесс основывается на: </w:t>
      </w:r>
    </w:p>
    <w:p w14:paraId="112B7F80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after="0" w:line="240" w:lineRule="auto"/>
        <w:ind w:left="1247" w:hanging="28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pacing w:val="-2"/>
          <w:sz w:val="24"/>
        </w:rPr>
        <w:t>региональных</w:t>
      </w:r>
      <w:r>
        <w:rPr>
          <w:rFonts w:ascii="Times New Roman" w:hAnsi="Times New Roman" w:eastAsia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</w:rPr>
        <w:t>и</w:t>
      </w:r>
      <w:r>
        <w:rPr>
          <w:rFonts w:ascii="Times New Roman" w:hAnsi="Times New Roman" w:eastAsia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</w:rPr>
        <w:t>муниципальных</w:t>
      </w:r>
      <w:r>
        <w:rPr>
          <w:rFonts w:ascii="Times New Roman" w:hAnsi="Times New Roman" w:eastAsia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</w:rPr>
        <w:t>особенностях и</w:t>
      </w:r>
      <w:r>
        <w:rPr>
          <w:rFonts w:ascii="Times New Roman" w:hAnsi="Times New Roman" w:eastAsia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</w:rPr>
        <w:t>социокультурного</w:t>
      </w:r>
      <w:r>
        <w:rPr>
          <w:rFonts w:ascii="Times New Roman" w:hAnsi="Times New Roman" w:eastAsia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</w:rPr>
        <w:t>окружения</w:t>
      </w:r>
      <w:r>
        <w:rPr>
          <w:rFonts w:ascii="Times New Roman" w:hAnsi="Times New Roman" w:eastAsia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</w:rPr>
        <w:t>ОО;</w:t>
      </w:r>
    </w:p>
    <w:p w14:paraId="4CC714C9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38" w:after="0" w:line="273" w:lineRule="auto"/>
        <w:ind w:right="251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воспитательно значимых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проектах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акциях «Дай руку лапе», «Мой любимый домашний питомец»;</w:t>
      </w:r>
    </w:p>
    <w:p w14:paraId="0C754135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3" w:after="0" w:line="273" w:lineRule="auto"/>
        <w:ind w:right="245" w:firstLine="7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Всероссийском образовательном проекте по формированию культуры обращения с отходами «ЭкоХОД»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</w:p>
    <w:p w14:paraId="09534E19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3" w:after="0" w:line="240" w:lineRule="auto"/>
        <w:ind w:left="1247" w:hanging="285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приобщеннии к ЗОЖ;</w:t>
      </w:r>
    </w:p>
    <w:p w14:paraId="5BE7BF44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42" w:after="0" w:line="273" w:lineRule="auto"/>
        <w:ind w:right="244" w:firstLine="7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наличие   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дистанционного взаимодействия с семьями в период пандемии: онлайн акции, выставки, экскурсии;</w:t>
      </w:r>
    </w:p>
    <w:p w14:paraId="64A177A8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10" w:after="0" w:line="273" w:lineRule="auto"/>
        <w:ind w:right="247" w:firstLine="7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создании условий для работы 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детьми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ограниченными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возможностями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здоровья,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том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числе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инвалидностью.</w:t>
      </w:r>
    </w:p>
    <w:p w14:paraId="21784DB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1F4A0541">
      <w:pPr>
        <w:pStyle w:val="3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bookmarkStart w:id="36" w:name="_Toc78734715"/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Особенности взаимодействия педагогического коллектива с семьями воспитанников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процессе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реализации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Программы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воспитания</w:t>
      </w:r>
      <w:bookmarkEnd w:id="36"/>
    </w:p>
    <w:p w14:paraId="75B842AF">
      <w:pPr>
        <w:widowControl w:val="0"/>
        <w:autoSpaceDE w:val="0"/>
        <w:autoSpaceDN w:val="0"/>
        <w:spacing w:before="114" w:after="0"/>
        <w:ind w:right="243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Виды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которые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используются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построении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сотрудничества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педагогов</w:t>
      </w:r>
      <w:r>
        <w:rPr>
          <w:rFonts w:ascii="Times New Roman" w:hAnsi="Times New Roman" w:eastAsia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родителей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(законных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процессе воспитательной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работы:</w:t>
      </w:r>
    </w:p>
    <w:tbl>
      <w:tblPr>
        <w:tblStyle w:val="6"/>
        <w:tblW w:w="14681" w:type="dxa"/>
        <w:tblInd w:w="-4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7"/>
        <w:gridCol w:w="4298"/>
        <w:gridCol w:w="7466"/>
      </w:tblGrid>
      <w:tr w14:paraId="664D133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33CFE">
            <w:pPr>
              <w:spacing w:after="0" w:line="0" w:lineRule="atLeast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7BB36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7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5BF6A">
            <w:pPr>
              <w:spacing w:after="0" w:line="0" w:lineRule="atLeast"/>
              <w:jc w:val="center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общения</w:t>
            </w:r>
          </w:p>
        </w:tc>
      </w:tr>
      <w:tr w14:paraId="585335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6CB6B">
            <w:pPr>
              <w:spacing w:after="0" w:line="0" w:lineRule="atLeast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16A8AD">
            <w:pPr>
              <w:spacing w:after="0" w:line="0" w:lineRule="atLeast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7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1E8C2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социологических срезов, опросов</w:t>
            </w:r>
          </w:p>
          <w:p w14:paraId="635B5AAD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«Почтовый ящик»</w:t>
            </w:r>
          </w:p>
          <w:p w14:paraId="42B296E2">
            <w:pPr>
              <w:numPr>
                <w:ilvl w:val="0"/>
                <w:numId w:val="11"/>
              </w:numPr>
              <w:spacing w:before="30" w:after="30" w:line="0" w:lineRule="atLeast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блокноты</w:t>
            </w:r>
          </w:p>
        </w:tc>
      </w:tr>
      <w:tr w14:paraId="21961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37F101">
            <w:pPr>
              <w:spacing w:after="0" w:line="0" w:lineRule="atLeast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2558C0">
            <w:pPr>
              <w:spacing w:after="0" w:line="0" w:lineRule="atLeast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родителей с возрастными и психоло гическими особенностями детей дошкольного возра ста. Формирование у роди телей практических навыков воспитания детей</w:t>
            </w:r>
          </w:p>
        </w:tc>
        <w:tc>
          <w:tcPr>
            <w:tcW w:w="7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AB017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Семинары-практикумы</w:t>
            </w:r>
          </w:p>
          <w:p w14:paraId="5DD24363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Тренинги</w:t>
            </w:r>
          </w:p>
          <w:p w14:paraId="66700F6B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собраний, консультаций в нетрадиционной форме</w:t>
            </w:r>
          </w:p>
          <w:p w14:paraId="740C6FA2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Мини-собрания</w:t>
            </w:r>
          </w:p>
          <w:p w14:paraId="1C238C0B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Педагогический брифинг</w:t>
            </w:r>
          </w:p>
          <w:p w14:paraId="1AC054F2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Педагогическая гостиная</w:t>
            </w:r>
          </w:p>
          <w:p w14:paraId="5F877E4F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Устные педагогические журналы</w:t>
            </w:r>
          </w:p>
          <w:p w14:paraId="6C0597F4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 педагогическим содержа нием</w:t>
            </w:r>
          </w:p>
          <w:p w14:paraId="2DA36420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Педагогическая библиотека для родителей</w:t>
            </w:r>
          </w:p>
          <w:p w14:paraId="7044FC75">
            <w:pPr>
              <w:numPr>
                <w:ilvl w:val="0"/>
                <w:numId w:val="12"/>
              </w:numPr>
              <w:spacing w:before="30" w:after="30" w:line="0" w:lineRule="atLeast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Исследовательско-проектные, ролевые, имитационные и деловые игры.</w:t>
            </w:r>
          </w:p>
        </w:tc>
      </w:tr>
      <w:tr w14:paraId="25ADB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F2D216">
            <w:pPr>
              <w:spacing w:after="0" w:line="0" w:lineRule="atLeast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25AC7">
            <w:pPr>
              <w:spacing w:after="0" w:line="0" w:lineRule="atLeast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Установление эмоцио нального контакта между педагогами, родителями, детьми</w:t>
            </w:r>
          </w:p>
        </w:tc>
        <w:tc>
          <w:tcPr>
            <w:tcW w:w="7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15465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Совместные досуги, праздники</w:t>
            </w:r>
          </w:p>
          <w:p w14:paraId="10DF60D7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Выставки работ родителей и детей</w:t>
            </w:r>
          </w:p>
          <w:p w14:paraId="6492C9C8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Кружки и секции</w:t>
            </w:r>
          </w:p>
          <w:p w14:paraId="6E53F367">
            <w:pPr>
              <w:numPr>
                <w:ilvl w:val="0"/>
                <w:numId w:val="13"/>
              </w:numPr>
              <w:spacing w:before="30" w:after="30" w:line="0" w:lineRule="atLeast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Клубы отцов, бабушек, дедушек, семинары, практикумы</w:t>
            </w:r>
          </w:p>
        </w:tc>
      </w:tr>
      <w:tr w14:paraId="2A39B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F626EE">
            <w:pPr>
              <w:spacing w:after="0" w:line="0" w:lineRule="atLeast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Наглядно-ин формационные: информационно-ознакоми тельные; ин формационно-просветительские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4027AA">
            <w:pPr>
              <w:spacing w:after="0" w:line="0" w:lineRule="atLeast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746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3E8F3B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Информационные проспекты для родителей</w:t>
            </w:r>
          </w:p>
          <w:p w14:paraId="2009A88C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Альманахи</w:t>
            </w:r>
          </w:p>
          <w:p w14:paraId="2D93BBBB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Журналы и газеты, издаваемые ДОУ для родителей</w:t>
            </w:r>
          </w:p>
          <w:p w14:paraId="1795C99B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Дни (недели) открытых дверей</w:t>
            </w:r>
          </w:p>
          <w:p w14:paraId="6863FC86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Открытые просмотры занятий и других видов деятельности детей</w:t>
            </w:r>
          </w:p>
          <w:p w14:paraId="5EDB89E1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Выпуск стенгазет</w:t>
            </w:r>
          </w:p>
          <w:p w14:paraId="2745577A">
            <w:pPr>
              <w:numPr>
                <w:ilvl w:val="0"/>
                <w:numId w:val="14"/>
              </w:numPr>
              <w:spacing w:before="30" w:after="30" w:line="0" w:lineRule="atLeast"/>
              <w:ind w:left="360"/>
              <w:jc w:val="both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мини-библиотек</w:t>
            </w:r>
          </w:p>
        </w:tc>
      </w:tr>
      <w:tr w14:paraId="4B84BCF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9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E9C1C5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Дистанционные</w:t>
            </w:r>
          </w:p>
        </w:tc>
        <w:tc>
          <w:tcPr>
            <w:tcW w:w="429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BB4EED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единой цифровой образовательной среды</w:t>
            </w:r>
          </w:p>
        </w:tc>
        <w:tc>
          <w:tcPr>
            <w:tcW w:w="74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CFA1F4">
            <w:pPr>
              <w:pStyle w:val="18"/>
              <w:numPr>
                <w:ilvl w:val="0"/>
                <w:numId w:val="15"/>
              </w:numPr>
              <w:spacing w:after="0" w:line="0" w:lineRule="atLeast"/>
              <w:ind w:lef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Онлайн- выставки сервис Падлет;</w:t>
            </w:r>
          </w:p>
          <w:p w14:paraId="7584EEE5">
            <w:pPr>
              <w:pStyle w:val="18"/>
              <w:numPr>
                <w:ilvl w:val="0"/>
                <w:numId w:val="15"/>
              </w:numPr>
              <w:spacing w:after="0" w:line="0" w:lineRule="atLeast"/>
              <w:ind w:lef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Консультации, видео - Гугл диск;</w:t>
            </w:r>
          </w:p>
          <w:p w14:paraId="07CDBE8E">
            <w:pPr>
              <w:pStyle w:val="18"/>
              <w:numPr>
                <w:ilvl w:val="0"/>
                <w:numId w:val="15"/>
              </w:numPr>
              <w:spacing w:after="0" w:line="0" w:lineRule="atLeast"/>
              <w:ind w:lef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Виктрины, анкетирование, конкурсы – Гугл формы;</w:t>
            </w:r>
          </w:p>
          <w:p w14:paraId="7B140EB2">
            <w:pPr>
              <w:pStyle w:val="18"/>
              <w:numPr>
                <w:ilvl w:val="0"/>
                <w:numId w:val="15"/>
              </w:numPr>
              <w:spacing w:after="0" w:line="0" w:lineRule="atLeast"/>
              <w:ind w:lef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Онлайн родительское собрание – сервис Зум. </w:t>
            </w:r>
          </w:p>
        </w:tc>
      </w:tr>
    </w:tbl>
    <w:p w14:paraId="3E517A8A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6D6C5D1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eastAsia="Times New Roman" w:cs="Times New Roman"/>
          <w:b/>
          <w:sz w:val="21"/>
          <w:szCs w:val="24"/>
        </w:rPr>
      </w:pPr>
    </w:p>
    <w:p w14:paraId="086FB9EC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13C41CA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FB4BEEB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40D23BA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7204EB1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D77B804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4DB3184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8077A68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1EFBF5F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58D8651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1668C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</w:p>
    <w:p w14:paraId="163BD5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</w:p>
    <w:p w14:paraId="107F1D71">
      <w:pPr>
        <w:pStyle w:val="18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37" w:name="_Toc78734716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Организационный</w:t>
      </w:r>
      <w:bookmarkEnd w:id="37"/>
    </w:p>
    <w:p w14:paraId="77992202">
      <w:pPr>
        <w:pStyle w:val="18"/>
        <w:widowControl w:val="0"/>
        <w:autoSpaceDE w:val="0"/>
        <w:autoSpaceDN w:val="0"/>
        <w:spacing w:after="0" w:line="240" w:lineRule="auto"/>
        <w:ind w:left="480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8BA9C24">
      <w:pPr>
        <w:pStyle w:val="3"/>
        <w:ind w:firstLine="709"/>
        <w:jc w:val="both"/>
        <w:rPr>
          <w:rFonts w:ascii="Times New Roman" w:hAnsi="Times New Roman" w:eastAsia="Times New Roman" w:cs="Times New Roman"/>
          <w:color w:val="auto"/>
          <w:sz w:val="24"/>
        </w:rPr>
      </w:pPr>
      <w:bookmarkStart w:id="38" w:name="_Toc78734717"/>
      <w:r>
        <w:rPr>
          <w:rFonts w:ascii="Times New Roman" w:hAnsi="Times New Roman" w:eastAsia="Times New Roman" w:cs="Times New Roman"/>
          <w:color w:val="auto"/>
          <w:sz w:val="24"/>
        </w:rPr>
        <w:t>3.1 Общие</w:t>
      </w:r>
      <w:r>
        <w:rPr>
          <w:rFonts w:ascii="Times New Roman" w:hAnsi="Times New Roman" w:eastAsia="Times New Roman" w:cs="Times New Roman"/>
          <w:color w:val="auto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</w:rPr>
        <w:t>требования</w:t>
      </w:r>
      <w:r>
        <w:rPr>
          <w:rFonts w:ascii="Times New Roman" w:hAnsi="Times New Roman" w:eastAsia="Times New Roman" w:cs="Times New Roman"/>
          <w:color w:val="auto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</w:rPr>
        <w:t>к</w:t>
      </w:r>
      <w:r>
        <w:rPr>
          <w:rFonts w:ascii="Times New Roman" w:hAnsi="Times New Roman" w:eastAsia="Times New Roman" w:cs="Times New Roman"/>
          <w:color w:val="auto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</w:rPr>
        <w:t>условиям</w:t>
      </w:r>
      <w:r>
        <w:rPr>
          <w:rFonts w:ascii="Times New Roman" w:hAnsi="Times New Roman" w:eastAsia="Times New Roman" w:cs="Times New Roman"/>
          <w:color w:val="auto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</w:rPr>
        <w:t>реализации</w:t>
      </w:r>
      <w:r>
        <w:rPr>
          <w:rFonts w:ascii="Times New Roman" w:hAnsi="Times New Roman" w:eastAsia="Times New Roman" w:cs="Times New Roman"/>
          <w:color w:val="auto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</w:rPr>
        <w:t>Программы</w:t>
      </w:r>
      <w:r>
        <w:rPr>
          <w:rFonts w:ascii="Times New Roman" w:hAnsi="Times New Roman" w:eastAsia="Times New Roman" w:cs="Times New Roman"/>
          <w:color w:val="auto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</w:rPr>
        <w:t>воспитания</w:t>
      </w:r>
      <w:bookmarkEnd w:id="38"/>
    </w:p>
    <w:p w14:paraId="3A04DCD5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b/>
          <w:sz w:val="23"/>
          <w:szCs w:val="24"/>
        </w:rPr>
      </w:pPr>
    </w:p>
    <w:p w14:paraId="6798A3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реализуется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через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социокультурного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воспитательного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пространства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соблюдении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условий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создания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уклада,</w:t>
      </w:r>
      <w:r>
        <w:rPr>
          <w:rFonts w:ascii="Times New Roman" w:hAnsi="Times New Roman" w:eastAsia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отражающего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готовность всех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участников образовательного процесса руководствоваться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едиными принципами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 регулярно воспроизводить наиболее ценные для нее воспитательно значимые виды совместной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деятельности.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Уклад</w:t>
      </w:r>
      <w:r>
        <w:rPr>
          <w:rFonts w:ascii="Times New Roman" w:hAnsi="Times New Roman" w:eastAsia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направлен</w:t>
      </w:r>
      <w:r>
        <w:rPr>
          <w:rFonts w:ascii="Times New Roman" w:hAnsi="Times New Roman" w:eastAsia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сохранение</w:t>
      </w:r>
      <w:r>
        <w:rPr>
          <w:rFonts w:ascii="Times New Roman" w:hAnsi="Times New Roman" w:eastAsia="Times New Roman" w:cs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преемственности</w:t>
      </w:r>
      <w:r>
        <w:rPr>
          <w:rFonts w:ascii="Times New Roman" w:hAnsi="Times New Roman" w:eastAsia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принципов</w:t>
      </w:r>
      <w:r>
        <w:rPr>
          <w:rFonts w:ascii="Times New Roman" w:hAnsi="Times New Roman" w:eastAsia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уровня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дошкольного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 уровень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начального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образования:</w:t>
      </w:r>
    </w:p>
    <w:p w14:paraId="65BFBAF0">
      <w:pPr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before="2" w:after="0" w:line="240" w:lineRule="auto"/>
        <w:ind w:right="236" w:firstLine="69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Обеспечение личностно развивающей предметно-пространственной среды, в том числе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современное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материально-техническое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обеспечение,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методические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материалы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6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средства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обучения.</w:t>
      </w:r>
    </w:p>
    <w:p w14:paraId="07738413">
      <w:pPr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 w:line="280" w:lineRule="auto"/>
        <w:ind w:right="345" w:firstLine="69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Наличие профессиональных кадров и готовность педагогического коллектива к достиже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нию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целевых</w:t>
      </w:r>
      <w:r>
        <w:rPr>
          <w:rFonts w:ascii="Times New Roman" w:hAnsi="Times New Roman" w:eastAsia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ориентиров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Программы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воспитания.</w:t>
      </w:r>
    </w:p>
    <w:p w14:paraId="759E7C2E">
      <w:pPr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after="0" w:line="269" w:lineRule="exact"/>
        <w:ind w:left="124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Взаимодействие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родителями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вопросам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воспитания.</w:t>
      </w:r>
    </w:p>
    <w:p w14:paraId="5C0EE227">
      <w:pPr>
        <w:widowControl w:val="0"/>
        <w:numPr>
          <w:ilvl w:val="0"/>
          <w:numId w:val="16"/>
        </w:numPr>
        <w:tabs>
          <w:tab w:val="left" w:pos="1248"/>
        </w:tabs>
        <w:autoSpaceDE w:val="0"/>
        <w:autoSpaceDN w:val="0"/>
        <w:spacing w:before="39" w:after="0" w:line="240" w:lineRule="auto"/>
        <w:ind w:right="242" w:firstLine="69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Учет индивидуальных особенностей детей дошкольного возраста, в интересах которых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реализуется Программа воспитания (возрастных, физических, психологических, национальных 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пр.).</w:t>
      </w:r>
    </w:p>
    <w:p w14:paraId="4206CC4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раскрывает</w:t>
      </w:r>
      <w:r>
        <w:rPr>
          <w:rFonts w:ascii="Times New Roman" w:hAnsi="Times New Roman" w:eastAsia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заданные</w:t>
      </w:r>
      <w:r>
        <w:rPr>
          <w:rFonts w:ascii="Times New Roman" w:hAnsi="Times New Roman" w:eastAsia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укладом</w:t>
      </w:r>
      <w:r>
        <w:rPr>
          <w:rFonts w:ascii="Times New Roman" w:hAnsi="Times New Roman" w:eastAsia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ценностно-смысловые   ориентиры.   Воспитывающая   среда   –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это содержательная и динамическая характеристика уклада, которая определяет его особенности,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степень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вариативности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уникальности.</w:t>
      </w:r>
    </w:p>
    <w:p w14:paraId="19D8B9E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Воспитывающая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среда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строится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трем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линиям:</w:t>
      </w:r>
    </w:p>
    <w:p w14:paraId="2A5FDC02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42" w:after="0" w:line="273" w:lineRule="auto"/>
        <w:ind w:right="247" w:firstLine="7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«от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взрослого»,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который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создает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предметно-образную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среду,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способствующую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воспитанию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необходимых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качеств;</w:t>
      </w:r>
    </w:p>
    <w:p w14:paraId="3A880873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4" w:after="0" w:line="273" w:lineRule="auto"/>
        <w:ind w:right="245" w:firstLine="7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«от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совместной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ребенка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взрослого»,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ходе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которой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формируются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нравственные,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гражданские,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эстетические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иные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качества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ребенка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ходе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специально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организованного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педагогического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взаимодействия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ребенка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взрослого,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обеспечивающего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достижение поставленных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воспитательных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целей;</w:t>
      </w:r>
    </w:p>
    <w:p w14:paraId="0FB907CF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8" w:after="0" w:line="273" w:lineRule="auto"/>
        <w:ind w:right="247" w:firstLine="7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«от ребенка»,</w:t>
      </w:r>
      <w:r>
        <w:rPr>
          <w:rFonts w:ascii="Times New Roman" w:hAnsi="Times New Roman" w:eastAsia="Times New Roman" w:cs="Times New Roman"/>
          <w:spacing w:val="6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который самостоятельно действует,</w:t>
      </w:r>
      <w:r>
        <w:rPr>
          <w:rFonts w:ascii="Times New Roman" w:hAnsi="Times New Roman" w:eastAsia="Times New Roman" w:cs="Times New Roman"/>
          <w:spacing w:val="6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творит, получает опыт деятельности,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особенности</w:t>
      </w:r>
      <w:r>
        <w:rPr>
          <w:rFonts w:ascii="Times New Roman" w:hAnsi="Times New Roman" w:eastAsia="Times New Roman" w:cs="Times New Roman"/>
          <w:spacing w:val="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–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игровой.</w:t>
      </w:r>
    </w:p>
    <w:p w14:paraId="486D567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259B9510">
      <w:pPr>
        <w:pStyle w:val="3"/>
        <w:ind w:firstLine="709"/>
        <w:jc w:val="both"/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</w:pPr>
      <w:bookmarkStart w:id="39" w:name="_Toc78734718"/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  <w:t>3.2 Взаимодействия</w:t>
      </w:r>
      <w:r>
        <w:rPr>
          <w:rFonts w:ascii="Times New Roman" w:hAnsi="Times New Roman" w:eastAsia="Times New Roman" w:cs="Times New Roman"/>
          <w:bCs w:val="0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  <w:t>взрослого</w:t>
      </w:r>
      <w:r>
        <w:rPr>
          <w:rFonts w:ascii="Times New Roman" w:hAnsi="Times New Roman" w:eastAsia="Times New Roman" w:cs="Times New Roman"/>
          <w:bCs w:val="0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Cs w:val="0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  <w:t>детьми.</w:t>
      </w:r>
      <w:r>
        <w:rPr>
          <w:rFonts w:ascii="Times New Roman" w:hAnsi="Times New Roman" w:eastAsia="Times New Roman" w:cs="Times New Roman"/>
          <w:bCs w:val="0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  <w:t>События</w:t>
      </w:r>
      <w:r>
        <w:rPr>
          <w:rFonts w:ascii="Times New Roman" w:hAnsi="Times New Roman" w:eastAsia="Times New Roman" w:cs="Times New Roman"/>
          <w:bCs w:val="0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  <w:t>ДОО</w:t>
      </w:r>
      <w:bookmarkEnd w:id="39"/>
    </w:p>
    <w:p w14:paraId="5CB23B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Проектирование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событий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ДОО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возможно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следующих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формах:</w:t>
      </w:r>
    </w:p>
    <w:p w14:paraId="3C9858E0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48" w:after="0" w:line="271" w:lineRule="auto"/>
        <w:ind w:right="234" w:firstLine="7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разработка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реализация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значимых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событий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ведущих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видах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(детско-взрослый спектакль, построение эксперимента, совместное конструирование, спортивные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игры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др.);</w:t>
      </w:r>
    </w:p>
    <w:p w14:paraId="3B96538E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9" w:after="0" w:line="273" w:lineRule="auto"/>
        <w:ind w:right="248" w:firstLine="7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проектирование   встреч,   общения   детей  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    старшими,    младшими,    ровесниками,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 взрослыми, с носителями воспитательно значимых культурных практик (искусство, литература,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прикладное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творчество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т.</w:t>
      </w:r>
      <w:r>
        <w:rPr>
          <w:rFonts w:ascii="Times New Roman" w:hAnsi="Times New Roman" w:eastAsia="Times New Roman" w:cs="Times New Roman"/>
          <w:spacing w:val="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д.),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профессий,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культурных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традиций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народов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России;</w:t>
      </w:r>
    </w:p>
    <w:p w14:paraId="111041AF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before="5" w:after="0" w:line="273" w:lineRule="auto"/>
        <w:ind w:right="245" w:firstLine="71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создание   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творческих     детско-взрослых     проектов     (празднование     Дня     Победы 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 приглашением ветеранов, «Театр в детском саду» – показ спектакля для детей из соседнего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детского</w:t>
      </w:r>
      <w:r>
        <w:rPr>
          <w:rFonts w:ascii="Times New Roman" w:hAnsi="Times New Roman" w:eastAsia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сада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т.</w:t>
      </w:r>
      <w:r>
        <w:rPr>
          <w:rFonts w:ascii="Times New Roman" w:hAnsi="Times New Roman" w:eastAsia="Times New Roman" w:cs="Times New Roman"/>
          <w:spacing w:val="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д.).</w:t>
      </w:r>
    </w:p>
    <w:p w14:paraId="37B49AE9">
      <w:pPr>
        <w:widowControl w:val="0"/>
        <w:tabs>
          <w:tab w:val="left" w:pos="1248"/>
        </w:tabs>
        <w:autoSpaceDE w:val="0"/>
        <w:autoSpaceDN w:val="0"/>
        <w:spacing w:before="5" w:after="0" w:line="273" w:lineRule="auto"/>
        <w:ind w:left="963" w:right="245"/>
        <w:jc w:val="both"/>
        <w:rPr>
          <w:rFonts w:ascii="Times New Roman" w:hAnsi="Times New Roman" w:eastAsia="Times New Roman" w:cs="Times New Roman"/>
          <w:sz w:val="24"/>
        </w:rPr>
      </w:pPr>
    </w:p>
    <w:p w14:paraId="26A7A94C">
      <w:pPr>
        <w:pStyle w:val="18"/>
        <w:widowControl w:val="0"/>
        <w:numPr>
          <w:ilvl w:val="1"/>
          <w:numId w:val="17"/>
        </w:numPr>
        <w:tabs>
          <w:tab w:val="left" w:pos="284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40" w:name="_Toc78734719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Организация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предметно-пространственной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среды</w:t>
      </w:r>
      <w:bookmarkEnd w:id="40"/>
    </w:p>
    <w:p w14:paraId="09169B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Предметно-пространственная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среда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о</w:t>
      </w:r>
      <w:r>
        <w:rPr>
          <w:rFonts w:ascii="Times New Roman" w:hAnsi="Times New Roman" w:eastAsia="Times New Roman" w:cs="Times New Roman"/>
          <w:sz w:val="24"/>
          <w:szCs w:val="24"/>
        </w:rPr>
        <w:t>тражает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федеральную,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региональную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специфику,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 также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специфику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ОО и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включает:</w:t>
      </w:r>
    </w:p>
    <w:p w14:paraId="4357937A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оформление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помещений (тематические стенды, интелекткарты, мини-музеи);</w:t>
      </w:r>
    </w:p>
    <w:p w14:paraId="11C18857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оборудование (спортивный инвентарь, лопатки, леечки, и т.д);</w:t>
      </w:r>
    </w:p>
    <w:p w14:paraId="48981CFD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игрушки (куклы, автомобили, посудка, строительные наборы).</w:t>
      </w:r>
    </w:p>
    <w:p w14:paraId="0E9CF645">
      <w:pPr>
        <w:widowControl w:val="0"/>
        <w:tabs>
          <w:tab w:val="left" w:pos="1248"/>
        </w:tabs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Среда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включает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знаки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 символы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государства,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региона,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города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организации; отражает региональные, этнографические, конфессиональные и другие особенности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социокультурных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условий,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которых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находится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организация.</w:t>
      </w:r>
    </w:p>
    <w:p w14:paraId="36A07F2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Среда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экологичная,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природосообразная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безопасная, обеспечивает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ребенку</w:t>
      </w:r>
      <w:r>
        <w:rPr>
          <w:rFonts w:ascii="Times New Roman" w:hAnsi="Times New Roman" w:eastAsia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возможность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общения,</w:t>
      </w:r>
      <w:r>
        <w:rPr>
          <w:rFonts w:ascii="Times New Roman" w:hAnsi="Times New Roman" w:eastAsia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игры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совместной</w:t>
      </w:r>
      <w:r>
        <w:rPr>
          <w:rFonts w:ascii="Times New Roman" w:hAnsi="Times New Roman" w:eastAsia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деятельности, отражает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ценность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семьи,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людей разных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поколений,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радость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общения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семьей. Обеспечивает ребенку: возможность познавательного развития, экспериментирования,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освоения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новых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технологий,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раскрывает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красоту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знаний,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научного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познания,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формирует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научную картину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мира; возможность посильного труда, а также отражает ценности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труда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жизни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человека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государства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(портреты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членов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семей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воспитанников,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героев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труда,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профессий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пр.)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Результаты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труда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ребенка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могут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быть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отражены</w:t>
      </w:r>
      <w:r>
        <w:rPr>
          <w:rFonts w:ascii="Times New Roman" w:hAnsi="Times New Roman" w:eastAsia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сохранены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среде и возможности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укрепления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здоровья,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раскрывает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смысл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здорового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образа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жизни,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физической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культуры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спорта.</w:t>
      </w:r>
    </w:p>
    <w:p w14:paraId="463B871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Среда</w:t>
      </w:r>
      <w:r>
        <w:rPr>
          <w:rFonts w:ascii="Times New Roman" w:hAnsi="Times New Roman" w:eastAsia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eastAsia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ребенку  возможность</w:t>
      </w:r>
      <w:r>
        <w:rPr>
          <w:rFonts w:ascii="Times New Roman" w:hAnsi="Times New Roman" w:eastAsia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погружения</w:t>
      </w:r>
      <w:r>
        <w:rPr>
          <w:rFonts w:ascii="Times New Roman" w:hAnsi="Times New Roman" w:eastAsia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культуру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России,</w:t>
      </w:r>
      <w:r>
        <w:rPr>
          <w:rFonts w:ascii="Times New Roman" w:hAnsi="Times New Roman" w:eastAsia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знакомства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особенностями региональной культурной традиции. Вся среда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гармоничная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эстетически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привлекательная. При выборе материалов и игрушек для ППС воспитатели  ориентируются  на продукцию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отечественных и территориальных производителей. Игрушки, материалы и оборудование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соответствуют возрастным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задачам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воспитания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возраста.</w:t>
      </w:r>
    </w:p>
    <w:p w14:paraId="74BB2BFD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4B937B8D">
      <w:pPr>
        <w:pStyle w:val="18"/>
        <w:widowControl w:val="0"/>
        <w:numPr>
          <w:ilvl w:val="1"/>
          <w:numId w:val="17"/>
        </w:numPr>
        <w:tabs>
          <w:tab w:val="left" w:pos="69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id="41" w:name="3.6._Особые_требования_к_условиям,_обесп"/>
      <w:bookmarkEnd w:id="41"/>
      <w:bookmarkStart w:id="42" w:name="_Toc7873472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Особые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условиям,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обеспечивающим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достижение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планируемых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личностных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работе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особыми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категориями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детей</w:t>
      </w:r>
      <w:bookmarkEnd w:id="42"/>
    </w:p>
    <w:p w14:paraId="73F7A6C3">
      <w:pPr>
        <w:widowControl w:val="0"/>
        <w:autoSpaceDE w:val="0"/>
        <w:autoSpaceDN w:val="0"/>
        <w:spacing w:after="0" w:line="280" w:lineRule="auto"/>
        <w:ind w:right="245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b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уровне</w:t>
      </w:r>
      <w:r>
        <w:rPr>
          <w:rFonts w:ascii="Times New Roman" w:hAnsi="Times New Roman" w:eastAsia="Times New Roman" w:cs="Times New Roman"/>
          <w:b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воспитывающих</w:t>
      </w:r>
      <w:r>
        <w:rPr>
          <w:rFonts w:ascii="Times New Roman" w:hAnsi="Times New Roman" w:eastAsia="Times New Roman" w:cs="Times New Roman"/>
          <w:b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сред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ППС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строится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как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максимально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доступная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детей</w:t>
      </w:r>
      <w:r>
        <w:rPr>
          <w:rFonts w:ascii="Times New Roman" w:hAnsi="Times New Roman" w:eastAsia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ОВЗ;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событийная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воспитывающая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среда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возможность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включения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каждого ребенка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различные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формы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жизни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детского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сообщества;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рукотворная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воспитывающая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среда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обеспечивает возможность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демонстрации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уникальности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достижений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каждого ребенка.</w:t>
      </w:r>
    </w:p>
    <w:p w14:paraId="7EC57F2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уровне общности</w:t>
      </w:r>
      <w:r>
        <w:rPr>
          <w:rFonts w:ascii="Times New Roman" w:hAnsi="Times New Roman" w:eastAsia="Times New Roman" w:cs="Times New Roman"/>
          <w:sz w:val="24"/>
          <w:szCs w:val="24"/>
        </w:rPr>
        <w:t>: формируются условия освоения социальных ролей, ответственности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 самостоятельности, сопричастности к реализации целей и смыслов сообщества, приобретается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опыт развития отношений между детьми, родителями, воспитателями. Детская и детско-взрослая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общность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инклюзивном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образовании   развиваются   на   принципах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заботы,   взаимоуважения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сотрудничества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совместной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деятельности.</w:t>
      </w:r>
    </w:p>
    <w:p w14:paraId="79ACB06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   уровне</w:t>
      </w:r>
      <w:r>
        <w:rPr>
          <w:rFonts w:ascii="Times New Roman" w:hAnsi="Times New Roman" w:eastAsia="Times New Roman" w:cs="Times New Roman"/>
          <w:b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деятельностей</w:t>
      </w:r>
      <w:r>
        <w:rPr>
          <w:rFonts w:ascii="Times New Roman" w:hAnsi="Times New Roman" w:eastAsia="Times New Roman" w:cs="Times New Roman"/>
          <w:sz w:val="24"/>
          <w:szCs w:val="24"/>
        </w:rPr>
        <w:t>:   педагогическое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проектирование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совместной   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 разновозрастных группах, в малых группах детей, в детско-родительских группах обеспечивает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условия освоения доступных навыков,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формирует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опыт работы в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команде, развивает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активность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каждого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ребенка 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социальной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ситуации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развития.</w:t>
      </w:r>
    </w:p>
    <w:p w14:paraId="70F804C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b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уровне</w:t>
      </w:r>
      <w:r>
        <w:rPr>
          <w:rFonts w:ascii="Times New Roman" w:hAnsi="Times New Roman" w:eastAsia="Times New Roman" w:cs="Times New Roman"/>
          <w:b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событий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проектирование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педагогами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ритмов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жизни,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праздников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общих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дел</w:t>
      </w:r>
      <w:r>
        <w:rPr>
          <w:rFonts w:ascii="Times New Roman" w:hAnsi="Times New Roman" w:eastAsia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 учетом специфики социальной и культурной ситуации развития каждого ребенка обеспечивает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возможность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участия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каждого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жизни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событиях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группы,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формирует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личностный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опыт,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развивает самооценку 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уверенность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ребенка в своих силах.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Событийная организация должна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обеспечить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переживание ребенком опыта самостоятельности,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счастья 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свободы 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коллективе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взрослых.</w:t>
      </w:r>
    </w:p>
    <w:p w14:paraId="75DD454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Основными условиями реализации Программы воспитания в дошкольных образовательных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организациях,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реализующих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инклюзивное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образование,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являются:</w:t>
      </w:r>
    </w:p>
    <w:p w14:paraId="44B6902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полноценное</w:t>
      </w:r>
      <w:r>
        <w:rPr>
          <w:rFonts w:ascii="Times New Roman" w:hAnsi="Times New Roman" w:eastAsia="Times New Roman" w:cs="Times New Roman"/>
          <w:spacing w:val="6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проживание   ребенком  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всех</w:t>
      </w:r>
      <w:r>
        <w:rPr>
          <w:rFonts w:ascii="Times New Roman" w:hAnsi="Times New Roman" w:eastAsia="Times New Roman" w:cs="Times New Roman"/>
          <w:spacing w:val="11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этапов  </w:t>
      </w:r>
      <w:r>
        <w:rPr>
          <w:rFonts w:ascii="Times New Roman" w:hAnsi="Times New Roman" w:eastAsia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детства  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(младенческого,</w:t>
      </w:r>
      <w:r>
        <w:rPr>
          <w:rFonts w:ascii="Times New Roman" w:hAnsi="Times New Roman" w:eastAsia="Times New Roman" w:cs="Times New Roman"/>
          <w:spacing w:val="119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раннего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дошкольного</w:t>
      </w:r>
      <w:r>
        <w:rPr>
          <w:rFonts w:ascii="Times New Roman" w:hAnsi="Times New Roman" w:eastAsia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возраста),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обогащение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(амплификация)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детского</w:t>
      </w:r>
      <w:r>
        <w:rPr>
          <w:rFonts w:ascii="Times New Roman" w:hAnsi="Times New Roman" w:eastAsia="Times New Roman" w:cs="Times New Roman"/>
          <w:spacing w:val="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развития;</w:t>
      </w:r>
    </w:p>
    <w:p w14:paraId="2AC5E5C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построение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воспитательной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учетом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индивидуальных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особенностей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каждого ребенка,</w:t>
      </w:r>
      <w:r>
        <w:rPr>
          <w:rFonts w:ascii="Times New Roman" w:hAnsi="Times New Roman" w:eastAsia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котором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сам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ребенок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становится активным</w:t>
      </w:r>
      <w:r>
        <w:rPr>
          <w:rFonts w:ascii="Times New Roman" w:hAnsi="Times New Roman" w:eastAsia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субъектом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воспитания;</w:t>
      </w:r>
    </w:p>
    <w:p w14:paraId="050D4F4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содействие</w:t>
      </w:r>
      <w:r>
        <w:rPr>
          <w:rFonts w:ascii="Times New Roman" w:hAnsi="Times New Roman" w:eastAsia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4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сотрудничество</w:t>
      </w:r>
      <w:r>
        <w:rPr>
          <w:rFonts w:ascii="Times New Roman" w:hAnsi="Times New Roman" w:eastAsia="Times New Roman" w:cs="Times New Roman"/>
          <w:spacing w:val="4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детей</w:t>
      </w:r>
      <w:r>
        <w:rPr>
          <w:rFonts w:ascii="Times New Roman" w:hAnsi="Times New Roman" w:eastAsia="Times New Roman" w:cs="Times New Roman"/>
          <w:spacing w:val="39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4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взрослых,</w:t>
      </w:r>
      <w:r>
        <w:rPr>
          <w:rFonts w:ascii="Times New Roman" w:hAnsi="Times New Roman" w:eastAsia="Times New Roman" w:cs="Times New Roman"/>
          <w:spacing w:val="4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признание</w:t>
      </w:r>
      <w:r>
        <w:rPr>
          <w:rFonts w:ascii="Times New Roman" w:hAnsi="Times New Roman" w:eastAsia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ребенка</w:t>
      </w:r>
      <w:r>
        <w:rPr>
          <w:rFonts w:ascii="Times New Roman" w:hAnsi="Times New Roman" w:eastAsia="Times New Roman" w:cs="Times New Roman"/>
          <w:spacing w:val="4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полноценным</w:t>
      </w:r>
      <w:r>
        <w:rPr>
          <w:rFonts w:ascii="Times New Roman" w:hAnsi="Times New Roman" w:eastAsia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участником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(субъектом)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образовательных</w:t>
      </w:r>
      <w:r>
        <w:rPr>
          <w:rFonts w:ascii="Times New Roman" w:hAnsi="Times New Roman" w:eastAsia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отношений;</w:t>
      </w:r>
    </w:p>
    <w:p w14:paraId="6AA60E0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формирование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поддержка</w:t>
      </w:r>
      <w:r>
        <w:rPr>
          <w:rFonts w:ascii="Times New Roman" w:hAnsi="Times New Roman" w:eastAsia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инициативы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детей</w:t>
      </w:r>
      <w:r>
        <w:rPr>
          <w:rFonts w:ascii="Times New Roman" w:hAnsi="Times New Roman" w:eastAsia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различных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видах</w:t>
      </w:r>
      <w:r>
        <w:rPr>
          <w:rFonts w:ascii="Times New Roman" w:hAnsi="Times New Roman" w:eastAsia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детской</w:t>
      </w:r>
      <w:r>
        <w:rPr>
          <w:rFonts w:ascii="Times New Roman" w:hAnsi="Times New Roman" w:eastAsia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деятельности;</w:t>
      </w:r>
    </w:p>
    <w:p w14:paraId="7F763E0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</w:rPr>
        <w:t>активное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привлечение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ближайшего</w:t>
      </w:r>
      <w:r>
        <w:rPr>
          <w:rFonts w:ascii="Times New Roman" w:hAnsi="Times New Roman" w:eastAsia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социального</w:t>
      </w:r>
      <w:r>
        <w:rPr>
          <w:rFonts w:ascii="Times New Roman" w:hAnsi="Times New Roman" w:eastAsia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окружения</w:t>
      </w:r>
      <w:r>
        <w:rPr>
          <w:rFonts w:ascii="Times New Roman" w:hAnsi="Times New Roman" w:eastAsia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к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воспитанию</w:t>
      </w:r>
      <w:r>
        <w:rPr>
          <w:rFonts w:ascii="Times New Roman" w:hAnsi="Times New Roman" w:eastAsia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>ребенка.</w:t>
      </w:r>
    </w:p>
    <w:p w14:paraId="76374213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40EECC83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24288FF0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4326B591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3F104B2D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6F20CC78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sz w:val="28"/>
          <w:szCs w:val="24"/>
        </w:rPr>
      </w:pPr>
    </w:p>
    <w:p w14:paraId="38F6CB46">
      <w:pPr>
        <w:pStyle w:val="3"/>
        <w:spacing w:before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EE10269">
      <w:pPr>
        <w:widowControl w:val="0"/>
        <w:autoSpaceDE w:val="0"/>
        <w:autoSpaceDN w:val="0"/>
        <w:spacing w:before="114" w:after="0"/>
        <w:ind w:right="243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9266902"/>
    <w:p w14:paraId="61975D19"/>
    <w:sectPr>
      <w:footerReference r:id="rId6" w:type="default"/>
      <w:pgSz w:w="16838" w:h="11906" w:orient="landscape"/>
      <w:pgMar w:top="1134" w:right="1134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124840"/>
      <w:docPartObj>
        <w:docPartGallery w:val="autotext"/>
      </w:docPartObj>
    </w:sdtPr>
    <w:sdtContent>
      <w:p w14:paraId="3BACC656"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19C65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625094"/>
      <w:docPartObj>
        <w:docPartGallery w:val="autotext"/>
      </w:docPartObj>
    </w:sdtPr>
    <w:sdtContent>
      <w:p w14:paraId="02744EF2"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43055302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B4CD8"/>
    <w:multiLevelType w:val="multilevel"/>
    <w:tmpl w:val="0E1B4C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FAC6650"/>
    <w:multiLevelType w:val="multilevel"/>
    <w:tmpl w:val="0FAC6650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E7C4022"/>
    <w:multiLevelType w:val="multilevel"/>
    <w:tmpl w:val="1E7C40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1DC3E88"/>
    <w:multiLevelType w:val="multilevel"/>
    <w:tmpl w:val="21DC3E88"/>
    <w:lvl w:ilvl="0" w:tentative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792" w:hanging="605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4)"/>
      <w:lvlJc w:val="left"/>
      <w:pPr>
        <w:ind w:left="253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4">
    <w:nsid w:val="263E63CC"/>
    <w:multiLevelType w:val="multilevel"/>
    <w:tmpl w:val="263E63CC"/>
    <w:lvl w:ilvl="0" w:tentative="0">
      <w:start w:val="1"/>
      <w:numFmt w:val="decimal"/>
      <w:lvlText w:val="%1)"/>
      <w:lvlJc w:val="left"/>
      <w:pPr>
        <w:ind w:left="253" w:hanging="29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5">
    <w:nsid w:val="2DC80666"/>
    <w:multiLevelType w:val="multilevel"/>
    <w:tmpl w:val="2DC80666"/>
    <w:lvl w:ilvl="0" w:tentative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792" w:hanging="605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4)"/>
      <w:lvlJc w:val="left"/>
      <w:pPr>
        <w:ind w:left="253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6">
    <w:nsid w:val="36E00055"/>
    <w:multiLevelType w:val="multilevel"/>
    <w:tmpl w:val="36E00055"/>
    <w:lvl w:ilvl="0" w:tentative="0">
      <w:start w:val="0"/>
      <w:numFmt w:val="bullet"/>
      <w:lvlText w:val=""/>
      <w:lvlJc w:val="left"/>
      <w:pPr>
        <w:ind w:left="253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7">
    <w:nsid w:val="3A1027B9"/>
    <w:multiLevelType w:val="multilevel"/>
    <w:tmpl w:val="3A1027B9"/>
    <w:lvl w:ilvl="0" w:tentative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6717" w:hanging="480"/>
      </w:pPr>
      <w:rPr>
        <w:rFonts w:hint="default"/>
      </w:rPr>
    </w:lvl>
    <w:lvl w:ilvl="2" w:tentative="0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436052"/>
    <w:multiLevelType w:val="multilevel"/>
    <w:tmpl w:val="3E436052"/>
    <w:lvl w:ilvl="0" w:tentative="0">
      <w:start w:val="0"/>
      <w:numFmt w:val="bullet"/>
      <w:lvlText w:val=""/>
      <w:lvlJc w:val="left"/>
      <w:pPr>
        <w:ind w:left="253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9">
    <w:nsid w:val="3F9F0B2F"/>
    <w:multiLevelType w:val="multilevel"/>
    <w:tmpl w:val="3F9F0B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422046E"/>
    <w:multiLevelType w:val="multilevel"/>
    <w:tmpl w:val="4422046E"/>
    <w:lvl w:ilvl="0" w:tentative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792" w:hanging="605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4)"/>
      <w:lvlJc w:val="left"/>
      <w:pPr>
        <w:ind w:left="253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1">
    <w:nsid w:val="4BD855A2"/>
    <w:multiLevelType w:val="multilevel"/>
    <w:tmpl w:val="4BD855A2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 w:tentative="0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2AC63B8"/>
    <w:multiLevelType w:val="multilevel"/>
    <w:tmpl w:val="52AC63B8"/>
    <w:lvl w:ilvl="0" w:tentative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792" w:hanging="605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4)"/>
      <w:lvlJc w:val="left"/>
      <w:pPr>
        <w:ind w:left="253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3">
    <w:nsid w:val="619F620B"/>
    <w:multiLevelType w:val="multilevel"/>
    <w:tmpl w:val="619F620B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85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936073"/>
    <w:multiLevelType w:val="multilevel"/>
    <w:tmpl w:val="66936073"/>
    <w:lvl w:ilvl="0" w:tentative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2462C12"/>
    <w:multiLevelType w:val="multilevel"/>
    <w:tmpl w:val="72462C12"/>
    <w:lvl w:ilvl="0" w:tentative="0">
      <w:start w:val="0"/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75CA2917"/>
    <w:multiLevelType w:val="multilevel"/>
    <w:tmpl w:val="75CA29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6"/>
  </w:num>
  <w:num w:numId="12">
    <w:abstractNumId w:val="2"/>
  </w:num>
  <w:num w:numId="13">
    <w:abstractNumId w:val="0"/>
  </w:num>
  <w:num w:numId="14">
    <w:abstractNumId w:val="9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B7"/>
    <w:rsid w:val="0000142C"/>
    <w:rsid w:val="00042595"/>
    <w:rsid w:val="00062384"/>
    <w:rsid w:val="00066204"/>
    <w:rsid w:val="000B5B4A"/>
    <w:rsid w:val="000D4349"/>
    <w:rsid w:val="000F14B7"/>
    <w:rsid w:val="001567BF"/>
    <w:rsid w:val="00190A0B"/>
    <w:rsid w:val="001C0ACF"/>
    <w:rsid w:val="001D02EC"/>
    <w:rsid w:val="001E7DF7"/>
    <w:rsid w:val="002966FA"/>
    <w:rsid w:val="00297A26"/>
    <w:rsid w:val="002A687D"/>
    <w:rsid w:val="002B4174"/>
    <w:rsid w:val="00303C95"/>
    <w:rsid w:val="00343C11"/>
    <w:rsid w:val="00344396"/>
    <w:rsid w:val="003B3ACF"/>
    <w:rsid w:val="00445B79"/>
    <w:rsid w:val="00445F95"/>
    <w:rsid w:val="00471DDE"/>
    <w:rsid w:val="00472C99"/>
    <w:rsid w:val="0048540A"/>
    <w:rsid w:val="004C6129"/>
    <w:rsid w:val="004F1E8D"/>
    <w:rsid w:val="00504109"/>
    <w:rsid w:val="00584971"/>
    <w:rsid w:val="00586A51"/>
    <w:rsid w:val="005A2B2F"/>
    <w:rsid w:val="005F1912"/>
    <w:rsid w:val="00715086"/>
    <w:rsid w:val="00741474"/>
    <w:rsid w:val="00755884"/>
    <w:rsid w:val="00784110"/>
    <w:rsid w:val="0079185F"/>
    <w:rsid w:val="007A2B85"/>
    <w:rsid w:val="007D17EE"/>
    <w:rsid w:val="007E77A0"/>
    <w:rsid w:val="00842530"/>
    <w:rsid w:val="008505BE"/>
    <w:rsid w:val="008C1FAC"/>
    <w:rsid w:val="008C69F8"/>
    <w:rsid w:val="0091403E"/>
    <w:rsid w:val="00931A74"/>
    <w:rsid w:val="00956990"/>
    <w:rsid w:val="0097101B"/>
    <w:rsid w:val="00972394"/>
    <w:rsid w:val="009746BA"/>
    <w:rsid w:val="00990D2F"/>
    <w:rsid w:val="009A798A"/>
    <w:rsid w:val="00A14850"/>
    <w:rsid w:val="00A16CD0"/>
    <w:rsid w:val="00A20B9A"/>
    <w:rsid w:val="00A45009"/>
    <w:rsid w:val="00A73F26"/>
    <w:rsid w:val="00B8501F"/>
    <w:rsid w:val="00BA6D6C"/>
    <w:rsid w:val="00BB0F03"/>
    <w:rsid w:val="00C00D74"/>
    <w:rsid w:val="00C12145"/>
    <w:rsid w:val="00C1695C"/>
    <w:rsid w:val="00C376D8"/>
    <w:rsid w:val="00C708BE"/>
    <w:rsid w:val="00CF145A"/>
    <w:rsid w:val="00D03CC1"/>
    <w:rsid w:val="00D11D77"/>
    <w:rsid w:val="00D27754"/>
    <w:rsid w:val="00D278DC"/>
    <w:rsid w:val="00D27B05"/>
    <w:rsid w:val="00D8657E"/>
    <w:rsid w:val="00DC1DF4"/>
    <w:rsid w:val="00E03108"/>
    <w:rsid w:val="00E07FC2"/>
    <w:rsid w:val="00E30F20"/>
    <w:rsid w:val="00E44930"/>
    <w:rsid w:val="00E61C4A"/>
    <w:rsid w:val="00E8312B"/>
    <w:rsid w:val="00F32114"/>
    <w:rsid w:val="00F47476"/>
    <w:rsid w:val="00F80288"/>
    <w:rsid w:val="00F86458"/>
    <w:rsid w:val="00FB0ED8"/>
    <w:rsid w:val="00FC159F"/>
    <w:rsid w:val="00FD2D5E"/>
    <w:rsid w:val="00FE7054"/>
    <w:rsid w:val="213C43FE"/>
    <w:rsid w:val="38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20"/>
    <w:qFormat/>
    <w:uiPriority w:val="1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1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2">
    <w:name w:val="toc 3"/>
    <w:basedOn w:val="1"/>
    <w:next w:val="1"/>
    <w:autoRedefine/>
    <w:unhideWhenUsed/>
    <w:qFormat/>
    <w:uiPriority w:val="39"/>
    <w:pPr>
      <w:spacing w:after="100"/>
      <w:ind w:left="440"/>
    </w:pPr>
  </w:style>
  <w:style w:type="paragraph" w:styleId="13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4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5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Верхний колонтитул Знак"/>
    <w:basedOn w:val="5"/>
    <w:link w:val="9"/>
    <w:qFormat/>
    <w:uiPriority w:val="99"/>
  </w:style>
  <w:style w:type="character" w:customStyle="1" w:styleId="17">
    <w:name w:val="Нижний колонтитул Знак"/>
    <w:basedOn w:val="5"/>
    <w:link w:val="14"/>
    <w:qFormat/>
    <w:uiPriority w:val="99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">
    <w:name w:val="Заголовок 1 Знак"/>
    <w:basedOn w:val="5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2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Основной текст Знак"/>
    <w:basedOn w:val="5"/>
    <w:link w:val="10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Table Paragraph"/>
    <w:basedOn w:val="1"/>
    <w:qFormat/>
    <w:uiPriority w:val="1"/>
    <w:pPr>
      <w:widowControl w:val="0"/>
      <w:autoSpaceDE w:val="0"/>
      <w:autoSpaceDN w:val="0"/>
      <w:spacing w:after="0" w:line="268" w:lineRule="exact"/>
      <w:ind w:left="110"/>
    </w:pPr>
    <w:rPr>
      <w:rFonts w:ascii="Times New Roman" w:hAnsi="Times New Roman" w:eastAsia="Times New Roman" w:cs="Times New Roman"/>
    </w:rPr>
  </w:style>
  <w:style w:type="table" w:customStyle="1" w:styleId="2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 Normal2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No Spacing"/>
    <w:qFormat/>
    <w:uiPriority w:val="1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7">
    <w:name w:val="c6"/>
    <w:basedOn w:val="5"/>
    <w:qFormat/>
    <w:uiPriority w:val="0"/>
  </w:style>
  <w:style w:type="character" w:customStyle="1" w:styleId="28">
    <w:name w:val="c53"/>
    <w:basedOn w:val="5"/>
    <w:qFormat/>
    <w:uiPriority w:val="0"/>
  </w:style>
  <w:style w:type="character" w:customStyle="1" w:styleId="29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31">
    <w:name w:val="TOC Heading"/>
    <w:basedOn w:val="2"/>
    <w:next w:val="1"/>
    <w:semiHidden/>
    <w:unhideWhenUsed/>
    <w:qFormat/>
    <w:uiPriority w:val="3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28"/>
      <w:szCs w:val="28"/>
      <w:lang w:eastAsia="ru-RU"/>
    </w:rPr>
  </w:style>
  <w:style w:type="character" w:customStyle="1" w:styleId="32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33">
    <w:name w:val="Сетка таблицы1"/>
    <w:basedOn w:val="6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">
    <w:name w:val="Сетка таблицы2"/>
    <w:basedOn w:val="6"/>
    <w:qFormat/>
    <w:uiPriority w:val="3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6155</Words>
  <Characters>35089</Characters>
  <Lines>292</Lines>
  <Paragraphs>82</Paragraphs>
  <TotalTime>7</TotalTime>
  <ScaleCrop>false</ScaleCrop>
  <LinksUpToDate>false</LinksUpToDate>
  <CharactersWithSpaces>41162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2021-11-25T01:37:00Z</dcterms:created>
  <dc:creator>777</dc:creator>
  <cp:lastModifiedBy>ДОУ №3</cp:lastModifiedBy>
  <cp:lastPrinted>2021-08-01T08:34:00Z</cp:lastPrinted>
  <dcterms:modified xsi:type="dcterms:W3CDTF">2024-12-11T00:00:50Z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01D6CAE5124640B695F27086E982E28F_12</vt:lpwstr>
  </property>
</Properties>
</file>